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D8" w:rsidRPr="00186539" w:rsidRDefault="00C22FC3" w:rsidP="00186539">
      <w:pPr>
        <w:spacing w:after="0" w:line="240" w:lineRule="auto"/>
        <w:ind w:firstLine="709"/>
        <w:jc w:val="center"/>
        <w:rPr>
          <w:rFonts w:ascii="Times New Roman" w:eastAsia="Times New Roman" w:hAnsi="Times New Roman" w:cs="Times New Roman"/>
          <w:sz w:val="28"/>
          <w:szCs w:val="28"/>
          <w:lang w:eastAsia="ru-RU"/>
        </w:rPr>
      </w:pPr>
      <w:r w:rsidRPr="00186539">
        <w:rPr>
          <w:rFonts w:ascii="Times New Roman" w:eastAsia="Times New Roman" w:hAnsi="Times New Roman" w:cs="Times New Roman"/>
          <w:b/>
          <w:bCs/>
          <w:sz w:val="28"/>
          <w:szCs w:val="28"/>
          <w:lang w:eastAsia="ru-RU"/>
        </w:rPr>
        <w:t>ПОЯСНИТЕЛЬНАЯ ЗАПИСКА</w:t>
      </w:r>
    </w:p>
    <w:p w:rsidR="00073841" w:rsidRPr="00186539" w:rsidRDefault="00073841" w:rsidP="00186539">
      <w:pPr>
        <w:spacing w:after="0" w:line="240" w:lineRule="auto"/>
        <w:ind w:firstLine="709"/>
        <w:jc w:val="both"/>
        <w:rPr>
          <w:rFonts w:ascii="Times New Roman" w:eastAsia="Times New Roman" w:hAnsi="Times New Roman" w:cs="Times New Roman"/>
          <w:sz w:val="28"/>
          <w:szCs w:val="28"/>
          <w:lang w:eastAsia="ru-RU"/>
        </w:rPr>
      </w:pPr>
    </w:p>
    <w:p w:rsidR="00186539" w:rsidRDefault="00CF3C60" w:rsidP="00186539">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Нормативно-правовой и документальной базой программы внеурочной деятельности по формированию культуры здоровья обучающихся являются</w:t>
      </w:r>
      <w:r w:rsidR="00186539">
        <w:rPr>
          <w:rFonts w:ascii="Times New Roman" w:eastAsia="Times New Roman" w:hAnsi="Times New Roman" w:cs="Times New Roman"/>
          <w:sz w:val="28"/>
          <w:szCs w:val="28"/>
          <w:lang w:eastAsia="ru-RU"/>
        </w:rPr>
        <w:t>:</w:t>
      </w:r>
    </w:p>
    <w:p w:rsidR="00CF3C60" w:rsidRPr="00186539" w:rsidRDefault="00186539" w:rsidP="00186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CF3C60" w:rsidRPr="00186539">
        <w:rPr>
          <w:rFonts w:ascii="Times New Roman" w:eastAsia="Times New Roman" w:hAnsi="Times New Roman" w:cs="Times New Roman"/>
          <w:sz w:val="28"/>
          <w:szCs w:val="28"/>
          <w:lang w:eastAsia="ru-RU"/>
        </w:rPr>
        <w:t>акона РФ «Об образовании» (в действующей редакции);</w:t>
      </w:r>
    </w:p>
    <w:p w:rsidR="00CF3C60" w:rsidRPr="00186539" w:rsidRDefault="00186539" w:rsidP="00186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F3C60" w:rsidRPr="00186539">
        <w:rPr>
          <w:rFonts w:ascii="Times New Roman" w:eastAsia="Times New Roman" w:hAnsi="Times New Roman" w:cs="Times New Roman"/>
          <w:sz w:val="28"/>
          <w:szCs w:val="28"/>
          <w:lang w:eastAsia="ru-RU"/>
        </w:rPr>
        <w:t>ациональной образовательной инициативу «Наша новая школа»;</w:t>
      </w:r>
    </w:p>
    <w:p w:rsidR="00CF3C60" w:rsidRPr="00186539" w:rsidRDefault="00186539" w:rsidP="00186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F3C60" w:rsidRPr="00186539">
        <w:rPr>
          <w:rFonts w:ascii="Times New Roman" w:eastAsia="Times New Roman" w:hAnsi="Times New Roman" w:cs="Times New Roman"/>
          <w:sz w:val="28"/>
          <w:szCs w:val="28"/>
          <w:lang w:eastAsia="ru-RU"/>
        </w:rPr>
        <w:t>риказа Министерства образования и науки РФ от 17 декабря 2010 года № 1897, зарегистрированного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общего образования»;</w:t>
      </w:r>
    </w:p>
    <w:p w:rsidR="00073841" w:rsidRPr="00186539" w:rsidRDefault="00186539" w:rsidP="00186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C60" w:rsidRPr="00186539">
        <w:rPr>
          <w:rFonts w:ascii="Times New Roman" w:eastAsia="Times New Roman" w:hAnsi="Times New Roman" w:cs="Times New Roman"/>
          <w:sz w:val="28"/>
          <w:szCs w:val="28"/>
          <w:lang w:eastAsia="ru-RU"/>
        </w:rPr>
        <w:t>письма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442F70" w:rsidRPr="00186539" w:rsidRDefault="0004593F" w:rsidP="00442F70">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 xml:space="preserve">Программа </w:t>
      </w:r>
      <w:r w:rsidR="00186539" w:rsidRPr="00186539">
        <w:rPr>
          <w:rFonts w:ascii="Times New Roman" w:eastAsia="Times New Roman" w:hAnsi="Times New Roman" w:cs="Times New Roman"/>
          <w:sz w:val="28"/>
          <w:szCs w:val="28"/>
          <w:lang w:eastAsia="ru-RU"/>
        </w:rPr>
        <w:t xml:space="preserve">внеурочной деятельности </w:t>
      </w:r>
      <w:r w:rsidR="00186539">
        <w:rPr>
          <w:rFonts w:ascii="Times New Roman" w:eastAsia="Times New Roman" w:hAnsi="Times New Roman" w:cs="Times New Roman"/>
          <w:sz w:val="28"/>
          <w:szCs w:val="28"/>
          <w:lang w:eastAsia="ru-RU"/>
        </w:rPr>
        <w:t xml:space="preserve">по </w:t>
      </w:r>
      <w:r w:rsidRPr="00186539">
        <w:rPr>
          <w:rFonts w:ascii="Times New Roman" w:eastAsia="Times New Roman" w:hAnsi="Times New Roman" w:cs="Times New Roman"/>
          <w:sz w:val="28"/>
          <w:szCs w:val="28"/>
          <w:lang w:eastAsia="ru-RU"/>
        </w:rPr>
        <w:t>волейбол</w:t>
      </w:r>
      <w:r w:rsidR="00186539" w:rsidRPr="00186539">
        <w:rPr>
          <w:rFonts w:ascii="Times New Roman" w:eastAsia="Times New Roman" w:hAnsi="Times New Roman" w:cs="Times New Roman"/>
          <w:sz w:val="28"/>
          <w:szCs w:val="28"/>
          <w:lang w:eastAsia="ru-RU"/>
        </w:rPr>
        <w:t>у</w:t>
      </w:r>
      <w:r w:rsidRPr="00186539">
        <w:rPr>
          <w:rFonts w:ascii="Times New Roman" w:eastAsia="Times New Roman" w:hAnsi="Times New Roman" w:cs="Times New Roman"/>
          <w:sz w:val="28"/>
          <w:szCs w:val="28"/>
          <w:lang w:eastAsia="ru-RU"/>
        </w:rPr>
        <w:t xml:space="preserve"> составлена на основе учебного пособия « Внеурочная деятельность. Волейбол: пособие для учителей и методистов»/Г.А. Колодницкий, В.С. Кузнецов, М.В. Маслов.- М. : Просвещение, 2012, в соответствии с ФГОС ООО 2014 г.</w:t>
      </w:r>
      <w:r w:rsidR="00442F70" w:rsidRPr="00442F70">
        <w:rPr>
          <w:rFonts w:ascii="Times New Roman" w:eastAsia="Times New Roman" w:hAnsi="Times New Roman" w:cs="Times New Roman"/>
          <w:sz w:val="28"/>
          <w:szCs w:val="28"/>
          <w:lang w:eastAsia="ru-RU"/>
        </w:rPr>
        <w:t xml:space="preserve"> </w:t>
      </w:r>
      <w:r w:rsidR="00442F70" w:rsidRPr="00186539">
        <w:rPr>
          <w:rFonts w:ascii="Times New Roman" w:eastAsia="Times New Roman" w:hAnsi="Times New Roman" w:cs="Times New Roman"/>
          <w:sz w:val="28"/>
          <w:szCs w:val="28"/>
          <w:lang w:eastAsia="ru-RU"/>
        </w:rPr>
        <w:t>Рабочая учебная программа составлена на основе учебной программы «Комплексная программа физического воспитания учащихся 5–11 классов» (В. И. Лях, А. А. Зданевич. – М.: Просвещение, 2010г.) и рассчитана на два года обучения.</w:t>
      </w:r>
    </w:p>
    <w:p w:rsidR="007541D8" w:rsidRPr="00186539" w:rsidRDefault="00686EE1" w:rsidP="00C22FC3">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Данная программа внеурочной деятельности по волейболу составлена в соответствии с Законом Российс</w:t>
      </w:r>
      <w:r>
        <w:rPr>
          <w:rFonts w:ascii="Times New Roman" w:eastAsia="Times New Roman" w:hAnsi="Times New Roman" w:cs="Times New Roman"/>
          <w:sz w:val="28"/>
          <w:szCs w:val="28"/>
          <w:lang w:eastAsia="ru-RU"/>
        </w:rPr>
        <w:t xml:space="preserve">кой Федерации «Об образовании» </w:t>
      </w:r>
      <w:r w:rsidRPr="00186539">
        <w:rPr>
          <w:rFonts w:ascii="Times New Roman" w:eastAsia="Times New Roman" w:hAnsi="Times New Roman" w:cs="Times New Roman"/>
          <w:sz w:val="28"/>
          <w:szCs w:val="28"/>
          <w:lang w:eastAsia="ru-RU"/>
        </w:rPr>
        <w:t>и на основе федерального компонента государственного стандар</w:t>
      </w:r>
      <w:r>
        <w:rPr>
          <w:rFonts w:ascii="Times New Roman" w:eastAsia="Times New Roman" w:hAnsi="Times New Roman" w:cs="Times New Roman"/>
          <w:sz w:val="28"/>
          <w:szCs w:val="28"/>
          <w:lang w:eastAsia="ru-RU"/>
        </w:rPr>
        <w:t>та основного общего образования для обучающ</w:t>
      </w:r>
      <w:r w:rsidR="005F15F7">
        <w:rPr>
          <w:rFonts w:ascii="Times New Roman" w:eastAsia="Times New Roman" w:hAnsi="Times New Roman" w:cs="Times New Roman"/>
          <w:sz w:val="28"/>
          <w:szCs w:val="28"/>
          <w:lang w:eastAsia="ru-RU"/>
        </w:rPr>
        <w:t>ихся 5-9классов в «Гимназии № 47</w:t>
      </w:r>
      <w:bookmarkStart w:id="0" w:name="_GoBack"/>
      <w:bookmarkEnd w:id="0"/>
      <w:r>
        <w:rPr>
          <w:rFonts w:ascii="Times New Roman" w:eastAsia="Times New Roman" w:hAnsi="Times New Roman" w:cs="Times New Roman"/>
          <w:sz w:val="28"/>
          <w:szCs w:val="28"/>
          <w:lang w:eastAsia="ru-RU"/>
        </w:rPr>
        <w:t>» городского округа город Уфа Республики Башкортостан.</w:t>
      </w:r>
    </w:p>
    <w:p w:rsidR="007541D8" w:rsidRPr="00186539" w:rsidRDefault="007541D8" w:rsidP="00186539">
      <w:pPr>
        <w:spacing w:after="0" w:line="240" w:lineRule="auto"/>
        <w:ind w:firstLine="709"/>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 xml:space="preserve">Основная </w:t>
      </w:r>
      <w:r w:rsidRPr="00186539">
        <w:rPr>
          <w:rFonts w:ascii="Times New Roman" w:eastAsia="Times New Roman" w:hAnsi="Times New Roman" w:cs="Times New Roman"/>
          <w:bCs/>
          <w:sz w:val="28"/>
          <w:szCs w:val="28"/>
          <w:lang w:eastAsia="ar-SA"/>
        </w:rPr>
        <w:t>идея</w:t>
      </w:r>
      <w:r w:rsidRPr="00186539">
        <w:rPr>
          <w:rFonts w:ascii="Times New Roman" w:eastAsia="Times New Roman" w:hAnsi="Times New Roman" w:cs="Times New Roman"/>
          <w:b/>
          <w:bCs/>
          <w:sz w:val="28"/>
          <w:szCs w:val="28"/>
          <w:lang w:eastAsia="ar-SA"/>
        </w:rPr>
        <w:t xml:space="preserve"> </w:t>
      </w:r>
      <w:r w:rsidRPr="00186539">
        <w:rPr>
          <w:rFonts w:ascii="Times New Roman" w:eastAsia="Times New Roman" w:hAnsi="Times New Roman" w:cs="Times New Roman"/>
          <w:sz w:val="28"/>
          <w:szCs w:val="28"/>
          <w:lang w:eastAsia="ar-SA"/>
        </w:rPr>
        <w:t>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7541D8" w:rsidRPr="00186539" w:rsidRDefault="007541D8" w:rsidP="00186539">
      <w:pPr>
        <w:spacing w:after="0" w:line="240" w:lineRule="auto"/>
        <w:ind w:firstLine="709"/>
        <w:jc w:val="both"/>
        <w:rPr>
          <w:rFonts w:ascii="Times New Roman" w:eastAsia="Times New Roman" w:hAnsi="Times New Roman" w:cs="Times New Roman"/>
          <w:b/>
          <w:bCs/>
          <w:sz w:val="28"/>
          <w:szCs w:val="28"/>
          <w:lang w:eastAsia="ru-RU"/>
        </w:rPr>
      </w:pPr>
      <w:r w:rsidRPr="00186539">
        <w:rPr>
          <w:rFonts w:ascii="Times New Roman" w:eastAsia="Times New Roman" w:hAnsi="Times New Roman" w:cs="Times New Roman"/>
          <w:sz w:val="28"/>
          <w:szCs w:val="28"/>
          <w:lang w:eastAsia="ru-RU"/>
        </w:rPr>
        <w:t xml:space="preserve">Программа направлена на формирование, сохранение и укрепление здоровья  школьников, в основу, которой положены современные культурологический, системно – деятельностный и личностно-ориентированный подходы, здоровьесберегающие, информационно-коммуникативные и игровые </w:t>
      </w:r>
      <w:r w:rsidRPr="00186539">
        <w:rPr>
          <w:rFonts w:ascii="Times New Roman" w:eastAsia="Times New Roman" w:hAnsi="Times New Roman" w:cs="Times New Roman"/>
          <w:bCs/>
          <w:sz w:val="28"/>
          <w:szCs w:val="28"/>
          <w:lang w:eastAsia="ru-RU"/>
        </w:rPr>
        <w:t>технологии</w:t>
      </w:r>
      <w:r w:rsidRPr="00186539">
        <w:rPr>
          <w:rFonts w:ascii="Times New Roman" w:eastAsia="Times New Roman" w:hAnsi="Times New Roman" w:cs="Times New Roman"/>
          <w:sz w:val="28"/>
          <w:szCs w:val="28"/>
          <w:lang w:eastAsia="ru-RU"/>
        </w:rPr>
        <w:t xml:space="preserve">. </w:t>
      </w:r>
    </w:p>
    <w:p w:rsidR="007541D8" w:rsidRPr="00186539" w:rsidRDefault="007541D8" w:rsidP="00186539">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Программа внеурочной д</w:t>
      </w:r>
      <w:r w:rsidR="00186539">
        <w:rPr>
          <w:rFonts w:ascii="Times New Roman" w:eastAsia="Times New Roman" w:hAnsi="Times New Roman" w:cs="Times New Roman"/>
          <w:sz w:val="28"/>
          <w:szCs w:val="28"/>
          <w:lang w:eastAsia="ru-RU"/>
        </w:rPr>
        <w:t xml:space="preserve">еятельности по волейболу носит </w:t>
      </w:r>
      <w:r w:rsidRPr="00186539">
        <w:rPr>
          <w:rFonts w:ascii="Times New Roman" w:eastAsia="Times New Roman" w:hAnsi="Times New Roman" w:cs="Times New Roman"/>
          <w:sz w:val="28"/>
          <w:szCs w:val="28"/>
          <w:lang w:eastAsia="ru-RU"/>
        </w:rPr>
        <w:t xml:space="preserve">образовательно-воспитательный характер </w:t>
      </w:r>
    </w:p>
    <w:p w:rsidR="007541D8" w:rsidRPr="00186539" w:rsidRDefault="007541D8" w:rsidP="00186539">
      <w:pPr>
        <w:shd w:val="clear" w:color="auto" w:fill="FFFFFF"/>
        <w:tabs>
          <w:tab w:val="left" w:pos="574"/>
        </w:tabs>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lastRenderedPageBreak/>
        <w:tab/>
        <w:t>Ориентируясь на решение задач образования обучающихся в области физической культур</w:t>
      </w:r>
      <w:r w:rsidR="00186539">
        <w:rPr>
          <w:rFonts w:ascii="Times New Roman" w:eastAsia="Times New Roman" w:hAnsi="Times New Roman" w:cs="Times New Roman"/>
          <w:sz w:val="28"/>
          <w:szCs w:val="28"/>
          <w:lang w:eastAsia="ru-RU"/>
        </w:rPr>
        <w:t xml:space="preserve">ы, настоящая программа в своём </w:t>
      </w:r>
      <w:r w:rsidRPr="00186539">
        <w:rPr>
          <w:rFonts w:ascii="Times New Roman" w:eastAsia="Times New Roman" w:hAnsi="Times New Roman" w:cs="Times New Roman"/>
          <w:sz w:val="28"/>
          <w:szCs w:val="28"/>
          <w:lang w:eastAsia="ru-RU"/>
        </w:rPr>
        <w:t>предметном содержании направлена: на  реализацию</w:t>
      </w:r>
      <w:r w:rsidRPr="00186539">
        <w:rPr>
          <w:rFonts w:ascii="Times New Roman" w:eastAsia="Times New Roman" w:hAnsi="Times New Roman" w:cs="Times New Roman"/>
          <w:iCs/>
          <w:sz w:val="28"/>
          <w:szCs w:val="28"/>
          <w:lang w:eastAsia="ru-RU"/>
        </w:rPr>
        <w:t xml:space="preserve"> принципа вариативности,</w:t>
      </w:r>
      <w:r w:rsidRPr="00186539">
        <w:rPr>
          <w:rFonts w:ascii="Times New Roman" w:eastAsia="Times New Roman" w:hAnsi="Times New Roman" w:cs="Times New Roman"/>
          <w:sz w:val="28"/>
          <w:szCs w:val="28"/>
          <w:lang w:eastAsia="ru-RU"/>
        </w:rPr>
        <w:t xml:space="preserve"> соблюдение дидактических правил</w:t>
      </w:r>
      <w:r w:rsidRPr="00186539">
        <w:rPr>
          <w:rFonts w:ascii="Times New Roman" w:eastAsia="Times New Roman" w:hAnsi="Times New Roman" w:cs="Times New Roman"/>
          <w:iCs/>
          <w:sz w:val="28"/>
          <w:szCs w:val="28"/>
          <w:lang w:eastAsia="ru-RU"/>
        </w:rPr>
        <w:t xml:space="preserve"> от известного к не</w:t>
      </w:r>
      <w:r w:rsidRPr="00186539">
        <w:rPr>
          <w:rFonts w:ascii="Times New Roman" w:eastAsia="Times New Roman" w:hAnsi="Times New Roman" w:cs="Times New Roman"/>
          <w:iCs/>
          <w:sz w:val="28"/>
          <w:szCs w:val="28"/>
          <w:lang w:eastAsia="ru-RU"/>
        </w:rPr>
        <w:softHyphen/>
        <w:t>известному</w:t>
      </w:r>
      <w:r w:rsidRPr="00186539">
        <w:rPr>
          <w:rFonts w:ascii="Times New Roman" w:eastAsia="Times New Roman" w:hAnsi="Times New Roman" w:cs="Times New Roman"/>
          <w:sz w:val="28"/>
          <w:szCs w:val="28"/>
          <w:lang w:eastAsia="ru-RU"/>
        </w:rPr>
        <w:t xml:space="preserve"> и</w:t>
      </w:r>
      <w:r w:rsidRPr="00186539">
        <w:rPr>
          <w:rFonts w:ascii="Times New Roman" w:eastAsia="Times New Roman" w:hAnsi="Times New Roman" w:cs="Times New Roman"/>
          <w:iCs/>
          <w:sz w:val="28"/>
          <w:szCs w:val="28"/>
          <w:lang w:eastAsia="ru-RU"/>
        </w:rPr>
        <w:t xml:space="preserve"> от простого к сложному</w:t>
      </w:r>
      <w:r w:rsidRPr="00186539">
        <w:rPr>
          <w:rFonts w:ascii="Times New Roman" w:eastAsia="Times New Roman" w:hAnsi="Times New Roman" w:cs="Times New Roman"/>
          <w:sz w:val="28"/>
          <w:szCs w:val="28"/>
          <w:lang w:eastAsia="ru-RU"/>
        </w:rPr>
        <w:t xml:space="preserve">, расширение </w:t>
      </w:r>
      <w:r w:rsidRPr="00186539">
        <w:rPr>
          <w:rFonts w:ascii="Times New Roman" w:eastAsia="Times New Roman" w:hAnsi="Times New Roman" w:cs="Times New Roman"/>
          <w:iCs/>
          <w:sz w:val="28"/>
          <w:szCs w:val="28"/>
          <w:lang w:eastAsia="ru-RU"/>
        </w:rPr>
        <w:t>межпредметных связей</w:t>
      </w:r>
      <w:r w:rsidRPr="00186539">
        <w:rPr>
          <w:rFonts w:ascii="Times New Roman" w:eastAsia="Times New Roman" w:hAnsi="Times New Roman" w:cs="Times New Roman"/>
          <w:sz w:val="28"/>
          <w:szCs w:val="28"/>
          <w:lang w:eastAsia="ru-RU"/>
        </w:rPr>
        <w:t>, у</w:t>
      </w:r>
      <w:r w:rsidRPr="00186539">
        <w:rPr>
          <w:rFonts w:ascii="Times New Roman" w:eastAsia="Times New Roman" w:hAnsi="Times New Roman" w:cs="Times New Roman"/>
          <w:iCs/>
          <w:sz w:val="28"/>
          <w:szCs w:val="28"/>
          <w:lang w:eastAsia="ru-RU"/>
        </w:rPr>
        <w:t>силение оздоровительного эффекта</w:t>
      </w:r>
      <w:r w:rsidRPr="00186539">
        <w:rPr>
          <w:rFonts w:ascii="Times New Roman" w:eastAsia="Times New Roman" w:hAnsi="Times New Roman" w:cs="Times New Roman"/>
          <w:sz w:val="28"/>
          <w:szCs w:val="28"/>
          <w:lang w:eastAsia="ru-RU"/>
        </w:rPr>
        <w:t xml:space="preserve">. </w:t>
      </w:r>
    </w:p>
    <w:p w:rsidR="007541D8" w:rsidRPr="00186539" w:rsidRDefault="007541D8" w:rsidP="00186539">
      <w:pPr>
        <w:shd w:val="clear" w:color="auto" w:fill="FFFFFF"/>
        <w:tabs>
          <w:tab w:val="left" w:pos="449"/>
          <w:tab w:val="center" w:pos="4679"/>
        </w:tabs>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ab/>
        <w:t xml:space="preserve">Данная рабочая программа внеурочной деятельности направлена на реализацию </w:t>
      </w:r>
      <w:r w:rsidRPr="00186539">
        <w:rPr>
          <w:rFonts w:ascii="Times New Roman" w:eastAsia="Times New Roman" w:hAnsi="Times New Roman" w:cs="Times New Roman"/>
          <w:bCs/>
          <w:sz w:val="28"/>
          <w:szCs w:val="28"/>
          <w:lang w:eastAsia="ru-RU"/>
        </w:rPr>
        <w:t>спортивно-оздоровительного направления</w:t>
      </w:r>
      <w:r w:rsidR="00686EE1">
        <w:rPr>
          <w:rFonts w:ascii="Times New Roman" w:eastAsia="Times New Roman" w:hAnsi="Times New Roman" w:cs="Times New Roman"/>
          <w:sz w:val="28"/>
          <w:szCs w:val="28"/>
          <w:lang w:eastAsia="ru-RU"/>
        </w:rPr>
        <w:t xml:space="preserve"> со сроком реализации пять лет.</w:t>
      </w:r>
      <w:r w:rsidR="002D3666">
        <w:rPr>
          <w:rFonts w:ascii="Times New Roman" w:eastAsia="Times New Roman" w:hAnsi="Times New Roman" w:cs="Times New Roman"/>
          <w:sz w:val="28"/>
          <w:szCs w:val="28"/>
          <w:lang w:eastAsia="ru-RU"/>
        </w:rPr>
        <w:t xml:space="preserve"> </w:t>
      </w:r>
      <w:r w:rsidR="00686EE1">
        <w:rPr>
          <w:rFonts w:ascii="Times New Roman" w:eastAsia="Times New Roman" w:hAnsi="Times New Roman" w:cs="Times New Roman"/>
          <w:sz w:val="28"/>
          <w:szCs w:val="28"/>
          <w:lang w:eastAsia="ru-RU"/>
        </w:rPr>
        <w:t xml:space="preserve">Программа рассчитана на </w:t>
      </w:r>
      <w:r w:rsidR="002D3666">
        <w:rPr>
          <w:rFonts w:ascii="Times New Roman" w:eastAsia="Times New Roman" w:hAnsi="Times New Roman" w:cs="Times New Roman"/>
          <w:sz w:val="28"/>
          <w:szCs w:val="28"/>
          <w:lang w:eastAsia="ru-RU"/>
        </w:rPr>
        <w:t xml:space="preserve">35 </w:t>
      </w:r>
      <w:r w:rsidRPr="00186539">
        <w:rPr>
          <w:rFonts w:ascii="Times New Roman" w:eastAsia="Times New Roman" w:hAnsi="Times New Roman" w:cs="Times New Roman"/>
          <w:sz w:val="28"/>
          <w:szCs w:val="28"/>
          <w:lang w:eastAsia="ru-RU"/>
        </w:rPr>
        <w:t>учебных часов (занятий) из расчета 1 ч</w:t>
      </w:r>
      <w:r w:rsidR="002D3666">
        <w:rPr>
          <w:rFonts w:ascii="Times New Roman" w:eastAsia="Times New Roman" w:hAnsi="Times New Roman" w:cs="Times New Roman"/>
          <w:sz w:val="28"/>
          <w:szCs w:val="28"/>
          <w:lang w:eastAsia="ru-RU"/>
        </w:rPr>
        <w:t>ас в неделю. В основе принципов</w:t>
      </w:r>
      <w:r w:rsidR="00686EE1">
        <w:rPr>
          <w:rFonts w:ascii="Times New Roman" w:eastAsia="Times New Roman" w:hAnsi="Times New Roman" w:cs="Times New Roman"/>
          <w:sz w:val="28"/>
          <w:szCs w:val="28"/>
          <w:lang w:eastAsia="ru-RU"/>
        </w:rPr>
        <w:t xml:space="preserve"> создания программы</w:t>
      </w:r>
      <w:r w:rsidRPr="00186539">
        <w:rPr>
          <w:rFonts w:ascii="Times New Roman" w:eastAsia="Times New Roman" w:hAnsi="Times New Roman" w:cs="Times New Roman"/>
          <w:sz w:val="28"/>
          <w:szCs w:val="28"/>
          <w:lang w:eastAsia="ru-RU"/>
        </w:rPr>
        <w:t xml:space="preserve"> лежит </w:t>
      </w:r>
      <w:r w:rsidRPr="00186539">
        <w:rPr>
          <w:rFonts w:ascii="Times New Roman" w:eastAsia="Times New Roman" w:hAnsi="Times New Roman" w:cs="Times New Roman"/>
          <w:bCs/>
          <w:sz w:val="28"/>
          <w:szCs w:val="28"/>
          <w:lang w:eastAsia="ru-RU"/>
        </w:rPr>
        <w:t>концепция</w:t>
      </w:r>
      <w:r w:rsidRPr="00186539">
        <w:rPr>
          <w:rFonts w:ascii="Times New Roman" w:eastAsia="Times New Roman" w:hAnsi="Times New Roman" w:cs="Times New Roman"/>
          <w:b/>
          <w:bCs/>
          <w:sz w:val="28"/>
          <w:szCs w:val="28"/>
          <w:lang w:eastAsia="ru-RU"/>
        </w:rPr>
        <w:t xml:space="preserve"> </w:t>
      </w:r>
      <w:r w:rsidR="002D3666">
        <w:rPr>
          <w:rFonts w:ascii="Times New Roman" w:eastAsia="Times New Roman" w:hAnsi="Times New Roman" w:cs="Times New Roman"/>
          <w:sz w:val="28"/>
          <w:szCs w:val="28"/>
          <w:lang w:eastAsia="ru-RU"/>
        </w:rPr>
        <w:t>лич</w:t>
      </w:r>
      <w:r w:rsidRPr="00186539">
        <w:rPr>
          <w:rFonts w:ascii="Times New Roman" w:eastAsia="Times New Roman" w:hAnsi="Times New Roman" w:cs="Times New Roman"/>
          <w:sz w:val="28"/>
          <w:szCs w:val="28"/>
          <w:lang w:eastAsia="ru-RU"/>
        </w:rPr>
        <w:t xml:space="preserve">ностного и деятельностного </w:t>
      </w:r>
      <w:r w:rsidR="002D3666">
        <w:rPr>
          <w:rFonts w:ascii="Times New Roman" w:eastAsia="Times New Roman" w:hAnsi="Times New Roman" w:cs="Times New Roman"/>
          <w:sz w:val="28"/>
          <w:szCs w:val="28"/>
          <w:lang w:eastAsia="ru-RU"/>
        </w:rPr>
        <w:t>подходов, оптимизации и интенси</w:t>
      </w:r>
      <w:r w:rsidRPr="00186539">
        <w:rPr>
          <w:rFonts w:ascii="Times New Roman" w:eastAsia="Times New Roman" w:hAnsi="Times New Roman" w:cs="Times New Roman"/>
          <w:sz w:val="28"/>
          <w:szCs w:val="28"/>
          <w:lang w:eastAsia="ru-RU"/>
        </w:rPr>
        <w:t>фикации учебно-воспи</w:t>
      </w:r>
      <w:r w:rsidR="002D3666">
        <w:rPr>
          <w:rFonts w:ascii="Times New Roman" w:eastAsia="Times New Roman" w:hAnsi="Times New Roman" w:cs="Times New Roman"/>
          <w:sz w:val="28"/>
          <w:szCs w:val="28"/>
          <w:lang w:eastAsia="ru-RU"/>
        </w:rPr>
        <w:t xml:space="preserve">тательного процесса. Программа </w:t>
      </w:r>
      <w:r w:rsidRPr="00186539">
        <w:rPr>
          <w:rFonts w:ascii="Times New Roman" w:eastAsia="Times New Roman" w:hAnsi="Times New Roman" w:cs="Times New Roman"/>
          <w:sz w:val="28"/>
          <w:szCs w:val="28"/>
          <w:lang w:eastAsia="ru-RU"/>
        </w:rPr>
        <w:t>раскрывает содержание стандарта, определяет общую стратегию обучения, воспитания и развития обучающихся</w:t>
      </w:r>
      <w:r w:rsidR="00686EE1">
        <w:rPr>
          <w:rFonts w:ascii="Times New Roman" w:eastAsia="Times New Roman" w:hAnsi="Times New Roman" w:cs="Times New Roman"/>
          <w:sz w:val="28"/>
          <w:szCs w:val="28"/>
          <w:lang w:eastAsia="ru-RU"/>
        </w:rPr>
        <w:t>,</w:t>
      </w:r>
      <w:r w:rsidRPr="00186539">
        <w:rPr>
          <w:rFonts w:ascii="Times New Roman" w:eastAsia="Times New Roman" w:hAnsi="Times New Roman" w:cs="Times New Roman"/>
          <w:sz w:val="28"/>
          <w:szCs w:val="28"/>
          <w:lang w:eastAsia="ru-RU"/>
        </w:rPr>
        <w:t xml:space="preserve"> средствами внеурочной деятельности в соответствии с целями общей физической подготовки, которые определены стандартом.</w:t>
      </w:r>
    </w:p>
    <w:p w:rsidR="00FC6E75" w:rsidRPr="00186539" w:rsidRDefault="00FC6E75" w:rsidP="002D3666">
      <w:pPr>
        <w:spacing w:after="0" w:line="240" w:lineRule="auto"/>
        <w:jc w:val="both"/>
        <w:rPr>
          <w:rFonts w:ascii="Times New Roman" w:hAnsi="Times New Roman" w:cs="Times New Roman"/>
          <w:b/>
          <w:sz w:val="28"/>
          <w:szCs w:val="28"/>
        </w:rPr>
      </w:pPr>
    </w:p>
    <w:p w:rsidR="006306CB" w:rsidRPr="00186539" w:rsidRDefault="00C22FC3" w:rsidP="00C22FC3">
      <w:pPr>
        <w:spacing w:after="0" w:line="240" w:lineRule="auto"/>
        <w:ind w:firstLine="709"/>
        <w:jc w:val="center"/>
        <w:rPr>
          <w:rFonts w:ascii="Times New Roman" w:hAnsi="Times New Roman" w:cs="Times New Roman"/>
          <w:b/>
          <w:sz w:val="28"/>
          <w:szCs w:val="28"/>
        </w:rPr>
      </w:pPr>
      <w:r w:rsidRPr="00186539">
        <w:rPr>
          <w:rFonts w:ascii="Times New Roman" w:hAnsi="Times New Roman" w:cs="Times New Roman"/>
          <w:b/>
          <w:sz w:val="28"/>
          <w:szCs w:val="28"/>
        </w:rPr>
        <w:t>РЕЗУЛЬТАТЫ ОСВОЕНИЯ КУРСА ВНЕУРОЧНОЙ ДЕЯТЕЛЬНОСТИ</w:t>
      </w:r>
      <w:r w:rsidR="00736FC4">
        <w:rPr>
          <w:rFonts w:ascii="Times New Roman" w:hAnsi="Times New Roman" w:cs="Times New Roman"/>
          <w:b/>
          <w:sz w:val="28"/>
          <w:szCs w:val="28"/>
        </w:rPr>
        <w:t xml:space="preserve"> 5</w:t>
      </w:r>
      <w:r w:rsidR="0092448C">
        <w:rPr>
          <w:rFonts w:ascii="Times New Roman" w:hAnsi="Times New Roman" w:cs="Times New Roman"/>
          <w:b/>
          <w:sz w:val="28"/>
          <w:szCs w:val="28"/>
        </w:rPr>
        <w:t>-8</w:t>
      </w:r>
      <w:r w:rsidR="00736FC4">
        <w:rPr>
          <w:rFonts w:ascii="Times New Roman" w:hAnsi="Times New Roman" w:cs="Times New Roman"/>
          <w:b/>
          <w:sz w:val="28"/>
          <w:szCs w:val="28"/>
        </w:rPr>
        <w:t xml:space="preserve"> КЛАСС</w:t>
      </w:r>
    </w:p>
    <w:p w:rsidR="006306CB" w:rsidRPr="00186539" w:rsidRDefault="00CA664F" w:rsidP="002D3666">
      <w:pPr>
        <w:spacing w:after="0" w:line="240" w:lineRule="auto"/>
        <w:ind w:firstLine="709"/>
        <w:jc w:val="both"/>
        <w:rPr>
          <w:rFonts w:ascii="Times New Roman" w:hAnsi="Times New Roman" w:cs="Times New Roman"/>
          <w:b/>
          <w:sz w:val="28"/>
          <w:szCs w:val="28"/>
        </w:rPr>
      </w:pPr>
      <w:r w:rsidRPr="00186539">
        <w:rPr>
          <w:rFonts w:ascii="Times New Roman" w:hAnsi="Times New Roman" w:cs="Times New Roman"/>
          <w:b/>
          <w:sz w:val="28"/>
          <w:szCs w:val="28"/>
        </w:rPr>
        <w:t>Личностны и</w:t>
      </w:r>
      <w:r w:rsidR="00467967" w:rsidRPr="00186539">
        <w:rPr>
          <w:rFonts w:ascii="Times New Roman" w:hAnsi="Times New Roman" w:cs="Times New Roman"/>
          <w:b/>
          <w:sz w:val="28"/>
          <w:szCs w:val="28"/>
        </w:rPr>
        <w:t xml:space="preserve"> мета</w:t>
      </w:r>
      <w:r w:rsidR="00F87DDC" w:rsidRPr="00186539">
        <w:rPr>
          <w:rFonts w:ascii="Times New Roman" w:hAnsi="Times New Roman" w:cs="Times New Roman"/>
          <w:b/>
          <w:sz w:val="28"/>
          <w:szCs w:val="28"/>
        </w:rPr>
        <w:t>предметные результаты</w:t>
      </w:r>
      <w:r w:rsidR="00467967" w:rsidRPr="00186539">
        <w:rPr>
          <w:rFonts w:ascii="Times New Roman" w:hAnsi="Times New Roman" w:cs="Times New Roman"/>
          <w:b/>
          <w:sz w:val="28"/>
          <w:szCs w:val="28"/>
        </w:rPr>
        <w:t xml:space="preserve"> освоения </w:t>
      </w:r>
      <w:r w:rsidR="00257FBD" w:rsidRPr="00186539">
        <w:rPr>
          <w:rFonts w:ascii="Times New Roman" w:hAnsi="Times New Roman" w:cs="Times New Roman"/>
          <w:b/>
          <w:sz w:val="28"/>
          <w:szCs w:val="28"/>
        </w:rPr>
        <w:t xml:space="preserve">учебного </w:t>
      </w:r>
      <w:r w:rsidRPr="00186539">
        <w:rPr>
          <w:rFonts w:ascii="Times New Roman" w:hAnsi="Times New Roman" w:cs="Times New Roman"/>
          <w:b/>
          <w:sz w:val="28"/>
          <w:szCs w:val="28"/>
        </w:rPr>
        <w:t xml:space="preserve">курса волейбол </w:t>
      </w:r>
    </w:p>
    <w:p w:rsidR="0046355E" w:rsidRPr="00186539" w:rsidRDefault="00467967" w:rsidP="00186539">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186539">
        <w:rPr>
          <w:rFonts w:ascii="Times New Roman" w:eastAsia="Times New Roman" w:hAnsi="Times New Roman" w:cs="Times New Roman"/>
          <w:b/>
          <w:bCs/>
          <w:i/>
          <w:iCs/>
          <w:color w:val="000000"/>
          <w:sz w:val="28"/>
          <w:szCs w:val="28"/>
          <w:lang w:eastAsia="ru-RU"/>
        </w:rPr>
        <w:t>Личностные результаты</w:t>
      </w:r>
      <w:r w:rsidR="0046355E" w:rsidRPr="00186539">
        <w:rPr>
          <w:rFonts w:ascii="Times New Roman" w:eastAsia="Times New Roman" w:hAnsi="Times New Roman" w:cs="Times New Roman"/>
          <w:b/>
          <w:bCs/>
          <w:i/>
          <w:iCs/>
          <w:color w:val="000000"/>
          <w:sz w:val="28"/>
          <w:szCs w:val="28"/>
          <w:lang w:eastAsia="ru-RU"/>
        </w:rPr>
        <w:t xml:space="preserve"> освоения курса внеурочной деятельности</w:t>
      </w:r>
    </w:p>
    <w:p w:rsidR="00270607" w:rsidRPr="00186539" w:rsidRDefault="00270607" w:rsidP="0018653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186539">
        <w:rPr>
          <w:rFonts w:ascii="Times New Roman" w:eastAsia="Times New Roman" w:hAnsi="Times New Roman" w:cs="Times New Roman"/>
          <w:sz w:val="28"/>
          <w:szCs w:val="28"/>
          <w:u w:val="single"/>
          <w:shd w:val="clear" w:color="auto" w:fill="FFFFFF"/>
          <w:lang w:eastAsia="ru-RU"/>
        </w:rPr>
        <w:t>Личностные результаты:</w:t>
      </w:r>
    </w:p>
    <w:p w:rsidR="00270607" w:rsidRPr="00186539" w:rsidRDefault="002D3666"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270607" w:rsidRPr="00186539">
        <w:rPr>
          <w:rFonts w:ascii="Times New Roman" w:eastAsia="Times New Roman" w:hAnsi="Times New Roman" w:cs="Times New Roman"/>
          <w:sz w:val="28"/>
          <w:szCs w:val="28"/>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70607" w:rsidRPr="00186539" w:rsidRDefault="00270607"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проявлять положительные качества личности и управлять своими эмоциями в различных (нестандартных) ситуациях и условиях;</w:t>
      </w:r>
    </w:p>
    <w:p w:rsidR="00270607" w:rsidRPr="00186539" w:rsidRDefault="002D3666"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270607" w:rsidRPr="00186539">
        <w:rPr>
          <w:rFonts w:ascii="Times New Roman" w:eastAsia="Times New Roman" w:hAnsi="Times New Roman" w:cs="Times New Roman"/>
          <w:sz w:val="28"/>
          <w:szCs w:val="28"/>
          <w:shd w:val="clear" w:color="auto" w:fill="FFFFFF"/>
          <w:lang w:eastAsia="ru-RU"/>
        </w:rPr>
        <w:t>проявлять дисциплинированность, трудолюбие и упорство в достижении поставленных целей;</w:t>
      </w:r>
    </w:p>
    <w:p w:rsidR="002D3666" w:rsidRDefault="00270607"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оказывать бескорыстную помощь своим сверстникам, находить с ними о</w:t>
      </w:r>
      <w:r w:rsidR="002D3666">
        <w:rPr>
          <w:rFonts w:ascii="Times New Roman" w:eastAsia="Times New Roman" w:hAnsi="Times New Roman" w:cs="Times New Roman"/>
          <w:sz w:val="28"/>
          <w:szCs w:val="28"/>
          <w:shd w:val="clear" w:color="auto" w:fill="FFFFFF"/>
          <w:lang w:eastAsia="ru-RU"/>
        </w:rPr>
        <w:t>бщий язык и общие интересы.</w:t>
      </w:r>
    </w:p>
    <w:p w:rsidR="00270607" w:rsidRPr="00186539" w:rsidRDefault="00270607"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hAnsi="Times New Roman" w:cs="Times New Roman"/>
          <w:b/>
          <w:bCs/>
          <w:i/>
          <w:iCs/>
          <w:color w:val="000000"/>
          <w:sz w:val="28"/>
          <w:szCs w:val="28"/>
        </w:rPr>
        <w:t>Метапредметные результаты освоения учебного предмета по волейболу</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u w:val="single"/>
          <w:shd w:val="clear" w:color="auto" w:fill="FFFFFF"/>
          <w:lang w:eastAsia="ru-RU"/>
        </w:rPr>
      </w:pPr>
      <w:r w:rsidRPr="00186539">
        <w:rPr>
          <w:rFonts w:ascii="Times New Roman" w:eastAsia="Times New Roman" w:hAnsi="Times New Roman" w:cs="Times New Roman"/>
          <w:sz w:val="28"/>
          <w:szCs w:val="28"/>
          <w:u w:val="single"/>
          <w:shd w:val="clear" w:color="auto" w:fill="FFFFFF"/>
          <w:lang w:eastAsia="ru-RU"/>
        </w:rPr>
        <w:t>Метапредметные результаты:</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характеризовать явления (действия и поступки), давать им объективную оценку на основе освоенных знаний и имеющегося опыта;</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находить ошибки при выполнении учебных заданий, отбирать способы их исправления;</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lastRenderedPageBreak/>
        <w:t>- общаться и взаимодействовать со сверстниками на принципах взаимоуважения и взаимопомощи, дружбы и толерантности;</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обеспечивать защиту и сохранность природы во время активного отдыха и занятий физической культурой;</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планировать собственную деятельность, распределять нагрузку и отдых в процессе ее выполнения;</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анализировать и объективно оценивать результаты собственного труда, находить возможности и способы их улучшения;</w:t>
      </w:r>
    </w:p>
    <w:p w:rsidR="00270607" w:rsidRPr="00186539" w:rsidRDefault="00270607" w:rsidP="00186539">
      <w:pPr>
        <w:pStyle w:val="a7"/>
        <w:numPr>
          <w:ilvl w:val="0"/>
          <w:numId w:val="26"/>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оценивать красоту телосложении, осанки и обосновывать эстетические признаки в движениях;</w:t>
      </w:r>
    </w:p>
    <w:p w:rsidR="00270607" w:rsidRPr="00186539" w:rsidRDefault="00270607"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xml:space="preserve">- </w:t>
      </w:r>
      <w:r w:rsidR="002D3666">
        <w:rPr>
          <w:rFonts w:ascii="Times New Roman" w:eastAsia="Times New Roman" w:hAnsi="Times New Roman" w:cs="Times New Roman"/>
          <w:sz w:val="28"/>
          <w:szCs w:val="28"/>
          <w:shd w:val="clear" w:color="auto" w:fill="FFFFFF"/>
          <w:lang w:eastAsia="ru-RU"/>
        </w:rPr>
        <w:t xml:space="preserve">выполнять технически правильно </w:t>
      </w:r>
      <w:r w:rsidRPr="00186539">
        <w:rPr>
          <w:rFonts w:ascii="Times New Roman" w:eastAsia="Times New Roman" w:hAnsi="Times New Roman" w:cs="Times New Roman"/>
          <w:sz w:val="28"/>
          <w:szCs w:val="28"/>
          <w:shd w:val="clear" w:color="auto" w:fill="FFFFFF"/>
          <w:lang w:eastAsia="ru-RU"/>
        </w:rPr>
        <w:t xml:space="preserve">двигательные действия из базовых видов спорта, использовать их в игровой </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186539">
        <w:rPr>
          <w:rFonts w:ascii="Times New Roman" w:eastAsia="Times New Roman" w:hAnsi="Times New Roman" w:cs="Times New Roman"/>
          <w:sz w:val="28"/>
          <w:szCs w:val="28"/>
          <w:u w:val="single"/>
          <w:shd w:val="clear" w:color="auto" w:fill="FFFFFF"/>
          <w:lang w:eastAsia="ru-RU"/>
        </w:rPr>
        <w:t>Предметные результаты:</w:t>
      </w:r>
    </w:p>
    <w:p w:rsidR="00DD45E4" w:rsidRPr="00186539" w:rsidRDefault="002D3666"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представлять </w:t>
      </w:r>
      <w:r w:rsidR="00DD45E4" w:rsidRPr="00186539">
        <w:rPr>
          <w:rFonts w:ascii="Times New Roman" w:eastAsia="Times New Roman" w:hAnsi="Times New Roman" w:cs="Times New Roman"/>
          <w:sz w:val="28"/>
          <w:szCs w:val="28"/>
          <w:shd w:val="clear" w:color="auto" w:fill="FFFFFF"/>
          <w:lang w:eastAsia="ru-RU"/>
        </w:rPr>
        <w:t>задания и игры как средство укрепления здоровья, физического развития и физической подготовки человека;</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 xml:space="preserve">- </w:t>
      </w:r>
      <w:r w:rsidR="002D3666">
        <w:rPr>
          <w:rFonts w:ascii="Times New Roman" w:eastAsia="Times New Roman" w:hAnsi="Times New Roman" w:cs="Times New Roman"/>
          <w:sz w:val="28"/>
          <w:szCs w:val="28"/>
          <w:shd w:val="clear" w:color="auto" w:fill="FFFFFF"/>
          <w:lang w:eastAsia="ru-RU"/>
        </w:rPr>
        <w:t xml:space="preserve">оказывать помощь и </w:t>
      </w:r>
      <w:r w:rsidRPr="00186539">
        <w:rPr>
          <w:rFonts w:ascii="Times New Roman" w:eastAsia="Times New Roman" w:hAnsi="Times New Roman" w:cs="Times New Roman"/>
          <w:sz w:val="28"/>
          <w:szCs w:val="28"/>
          <w:shd w:val="clear" w:color="auto" w:fill="FFFFFF"/>
          <w:lang w:eastAsia="ru-RU"/>
        </w:rPr>
        <w:t>поддержку сверстникам при выполнении учебных заданий, помогать устранять ошибки;</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организовывать и проводить со сверстниками подвижные игры и элементы соревнований, помогать осуществлять их объективное судейство;</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организовывать и проводить игры с разной целевой направленностью</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взаимодействовать со сверстниками согласно правилам проведения;</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выполнять двигательные действий, анализировать, находить и исправлять ошибки, выделять отличительные признаки и элементы;</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выполнять технические действия из базовых видов спорта, применять их в игровой и соревновательной деятельности;</w:t>
      </w:r>
    </w:p>
    <w:p w:rsidR="00DD45E4" w:rsidRPr="00186539" w:rsidRDefault="00DD45E4"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b/>
          <w:bCs/>
          <w:sz w:val="28"/>
          <w:szCs w:val="28"/>
          <w:shd w:val="clear" w:color="auto" w:fill="FFFFFF"/>
          <w:lang w:eastAsia="ru-RU"/>
        </w:rPr>
        <w:t>-</w:t>
      </w:r>
      <w:r w:rsidRPr="00186539">
        <w:rPr>
          <w:rFonts w:ascii="Times New Roman" w:eastAsia="Times New Roman" w:hAnsi="Times New Roman" w:cs="Times New Roman"/>
          <w:sz w:val="28"/>
          <w:szCs w:val="28"/>
          <w:shd w:val="clear" w:color="auto" w:fill="FFFFFF"/>
          <w:lang w:eastAsia="ru-RU"/>
        </w:rPr>
        <w:t xml:space="preserve"> применять жизненно важные двигательные навыки и умения различными способами, в различных изменяющихся, вариативных условиях.</w:t>
      </w:r>
    </w:p>
    <w:p w:rsidR="00270607" w:rsidRPr="00186539" w:rsidRDefault="00270607" w:rsidP="00186539">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81F8E" w:rsidRDefault="00081F8E" w:rsidP="00186539">
      <w:pPr>
        <w:spacing w:after="0" w:line="240" w:lineRule="auto"/>
        <w:ind w:firstLine="709"/>
        <w:jc w:val="both"/>
        <w:rPr>
          <w:rFonts w:ascii="Times New Roman" w:eastAsia="Times New Roman" w:hAnsi="Times New Roman" w:cs="Times New Roman"/>
          <w:b/>
          <w:i/>
          <w:sz w:val="28"/>
          <w:szCs w:val="28"/>
          <w:shd w:val="clear" w:color="auto" w:fill="FFFFFF"/>
          <w:lang w:eastAsia="ru-RU"/>
        </w:rPr>
      </w:pPr>
    </w:p>
    <w:p w:rsidR="00081F8E" w:rsidRDefault="00081F8E" w:rsidP="00186539">
      <w:pPr>
        <w:spacing w:after="0" w:line="240" w:lineRule="auto"/>
        <w:ind w:firstLine="709"/>
        <w:jc w:val="both"/>
        <w:rPr>
          <w:rFonts w:ascii="Times New Roman" w:eastAsia="Times New Roman" w:hAnsi="Times New Roman" w:cs="Times New Roman"/>
          <w:b/>
          <w:i/>
          <w:sz w:val="28"/>
          <w:szCs w:val="28"/>
          <w:shd w:val="clear" w:color="auto" w:fill="FFFFFF"/>
          <w:lang w:eastAsia="ru-RU"/>
        </w:rPr>
      </w:pPr>
    </w:p>
    <w:p w:rsidR="00270607" w:rsidRPr="00186539" w:rsidRDefault="00270607" w:rsidP="00186539">
      <w:pPr>
        <w:spacing w:after="0" w:line="240" w:lineRule="auto"/>
        <w:ind w:firstLine="709"/>
        <w:jc w:val="both"/>
        <w:rPr>
          <w:rFonts w:ascii="Times New Roman" w:eastAsia="Times New Roman" w:hAnsi="Times New Roman" w:cs="Times New Roman"/>
          <w:b/>
          <w:i/>
          <w:sz w:val="28"/>
          <w:szCs w:val="28"/>
          <w:shd w:val="clear" w:color="auto" w:fill="FFFFFF"/>
          <w:lang w:eastAsia="ru-RU"/>
        </w:rPr>
      </w:pPr>
      <w:r w:rsidRPr="00186539">
        <w:rPr>
          <w:rFonts w:ascii="Times New Roman" w:eastAsia="Times New Roman" w:hAnsi="Times New Roman" w:cs="Times New Roman"/>
          <w:b/>
          <w:i/>
          <w:sz w:val="28"/>
          <w:szCs w:val="28"/>
          <w:shd w:val="clear" w:color="auto" w:fill="FFFFFF"/>
          <w:lang w:eastAsia="ru-RU"/>
        </w:rPr>
        <w:lastRenderedPageBreak/>
        <w:t>Перечень универсальных действий</w:t>
      </w:r>
    </w:p>
    <w:p w:rsidR="0046355E" w:rsidRPr="00186539" w:rsidRDefault="0046355E"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b/>
          <w:bCs/>
          <w:i/>
          <w:iCs/>
          <w:color w:val="000000"/>
          <w:sz w:val="28"/>
          <w:szCs w:val="28"/>
          <w:lang w:eastAsia="ru-RU"/>
        </w:rPr>
        <w:t>Личностные универсальные учебные действия</w:t>
      </w:r>
      <w:r w:rsidRPr="00186539">
        <w:rPr>
          <w:rFonts w:ascii="Times New Roman" w:eastAsia="Times New Roman" w:hAnsi="Times New Roman" w:cs="Times New Roman"/>
          <w:i/>
          <w:iCs/>
          <w:color w:val="000000"/>
          <w:sz w:val="28"/>
          <w:szCs w:val="28"/>
          <w:lang w:eastAsia="ru-RU"/>
        </w:rPr>
        <w:t> </w:t>
      </w:r>
      <w:r w:rsidRPr="00186539">
        <w:rPr>
          <w:rFonts w:ascii="Times New Roman" w:eastAsia="Times New Roman" w:hAnsi="Times New Roman" w:cs="Times New Roman"/>
          <w:color w:val="000000"/>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46355E" w:rsidRPr="00186539" w:rsidRDefault="0046355E"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 выпускника будут сформированы:</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широкая мотивационная основа учебной деятельности, включающая социальные, учебно – познавательные и внешние мотивы;</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учебно – познавательный интерес к новому учебному материалу и способам решения новой частной задачи;</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способность к самооценке на основе критерия успешности учебной деятельности;</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ориентация в нравственном содержании и смысле поступков как собственных, так и окружающих людей;</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развитие этических чувств – стыда, вины, совести как регуляторов морального поведения;</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установка на здоровый образ жизни;</w:t>
      </w:r>
    </w:p>
    <w:p w:rsidR="0046355E" w:rsidRPr="00186539" w:rsidRDefault="0046355E" w:rsidP="0018653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эмпатия как понимание чувств других людей и сопереживания им.</w:t>
      </w:r>
    </w:p>
    <w:p w:rsidR="0046355E" w:rsidRPr="002D3666" w:rsidRDefault="0046355E" w:rsidP="00186539">
      <w:pPr>
        <w:spacing w:after="0" w:line="240" w:lineRule="auto"/>
        <w:ind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Выпускник получит возможность для формирования:</w:t>
      </w:r>
    </w:p>
    <w:p w:rsidR="0046355E" w:rsidRPr="002D3666" w:rsidRDefault="0046355E" w:rsidP="00186539">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46355E" w:rsidRPr="002D3666" w:rsidRDefault="0046355E" w:rsidP="00186539">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адекватного понимания дифференцированной самооценки на основе критерия успешности реализации социальной роли «хорошего ученика»;</w:t>
      </w:r>
    </w:p>
    <w:p w:rsidR="00CA664F" w:rsidRPr="00186539" w:rsidRDefault="0046355E" w:rsidP="00186539">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установка на здоровый образ жизни и реализации в реальном поведении и поступках</w:t>
      </w:r>
      <w:r w:rsidR="00CA664F" w:rsidRPr="00186539">
        <w:rPr>
          <w:rFonts w:ascii="Times New Roman" w:eastAsia="Times New Roman" w:hAnsi="Times New Roman" w:cs="Times New Roman"/>
          <w:i/>
          <w:iCs/>
          <w:color w:val="000000"/>
          <w:sz w:val="28"/>
          <w:szCs w:val="28"/>
          <w:lang w:eastAsia="ru-RU"/>
        </w:rPr>
        <w:t>;</w:t>
      </w:r>
    </w:p>
    <w:p w:rsidR="00081F8E" w:rsidRDefault="00081F8E" w:rsidP="00186539">
      <w:pPr>
        <w:pStyle w:val="a7"/>
        <w:spacing w:after="0" w:line="240" w:lineRule="auto"/>
        <w:ind w:left="0" w:firstLine="709"/>
        <w:jc w:val="both"/>
        <w:rPr>
          <w:rFonts w:ascii="Times New Roman" w:eastAsia="Times New Roman" w:hAnsi="Times New Roman" w:cs="Times New Roman"/>
          <w:b/>
          <w:bCs/>
          <w:color w:val="000000"/>
          <w:sz w:val="28"/>
          <w:szCs w:val="28"/>
          <w:lang w:eastAsia="ru-RU"/>
        </w:rPr>
      </w:pPr>
    </w:p>
    <w:p w:rsidR="00CA664F" w:rsidRPr="00186539" w:rsidRDefault="00CA664F" w:rsidP="00186539">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b/>
          <w:bCs/>
          <w:color w:val="000000"/>
          <w:sz w:val="28"/>
          <w:szCs w:val="28"/>
          <w:lang w:eastAsia="ru-RU"/>
        </w:rPr>
        <w:lastRenderedPageBreak/>
        <w:t xml:space="preserve"> «Регулятивные универсальные учебные действия»</w:t>
      </w:r>
    </w:p>
    <w:p w:rsidR="00CA664F" w:rsidRPr="00186539"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Выпускник научится:</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принимать и сохранять учебную задачу;</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учитывать выделенные учителем ориентиры действия в новом учебном материале в сотрудничестве с учителем;</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планировать свое действие с поставленной задачей и условиями ее реализации, в том числе во внутреннем плане;</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учитывать правило в планировании и контроле способа решения;</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осуществлять итоговый контроль по результату;</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адекватно воспринимать оценку учителя;</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различать способ и результат действия;</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оценивать правильность выполнения действия на уровне адекватной ретроспективной оценки;</w:t>
      </w:r>
    </w:p>
    <w:p w:rsidR="00CA664F" w:rsidRPr="00186539" w:rsidRDefault="00CA664F" w:rsidP="00186539">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вносить необходимые коррективы в действие после его завершения на основе его оценки и учета характера сделанных ошибок;</w:t>
      </w:r>
    </w:p>
    <w:p w:rsidR="00CA664F" w:rsidRPr="00686EE1"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Выпускник получит возможность научиться:</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адекватно воспринимать предложения учителей, товарищей по исправлению допущенных ошибок;</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выделять и формулировать то, что уже усвоено и что еще нужно усвоить,</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устанавливать соответствие полученного результата поставленной цели;</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соотносить правильность выбора, планирования, выполнения и результата действия с требованиями конкретной задачи;</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активизация сил и энергии, к волевому усилию в ситуации мотивационного конфликта;</w:t>
      </w:r>
    </w:p>
    <w:p w:rsidR="00CA664F" w:rsidRPr="00686EE1" w:rsidRDefault="00CA664F" w:rsidP="00186539">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iCs/>
          <w:color w:val="000000"/>
          <w:sz w:val="28"/>
          <w:szCs w:val="28"/>
          <w:lang w:eastAsia="ru-RU"/>
        </w:rPr>
        <w:t>концентрация воли для преодоления физических препятствий;</w:t>
      </w:r>
    </w:p>
    <w:p w:rsidR="00CA664F" w:rsidRPr="00686EE1"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686EE1">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CA664F" w:rsidRPr="00186539"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Выпускник научится:</w:t>
      </w:r>
    </w:p>
    <w:p w:rsidR="00CA664F" w:rsidRPr="00186539" w:rsidRDefault="00CA664F" w:rsidP="00186539">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осуществлять поиск информации для выполнения учебных заданий с использованием учебной литературы;</w:t>
      </w:r>
    </w:p>
    <w:p w:rsidR="00CA664F" w:rsidRPr="00186539" w:rsidRDefault="00CA664F" w:rsidP="00186539">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CA664F" w:rsidRPr="00186539" w:rsidRDefault="00CA664F" w:rsidP="00186539">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устанавливать причинно – следственные связи;</w:t>
      </w:r>
    </w:p>
    <w:p w:rsidR="00CA664F" w:rsidRPr="00186539"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b/>
          <w:bCs/>
          <w:color w:val="000000"/>
          <w:sz w:val="28"/>
          <w:szCs w:val="28"/>
          <w:lang w:eastAsia="ru-RU"/>
        </w:rPr>
        <w:lastRenderedPageBreak/>
        <w:t>«Коммуникативные универсальные учебные действия»</w:t>
      </w:r>
    </w:p>
    <w:p w:rsidR="00CA664F" w:rsidRPr="00186539"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CA664F" w:rsidRPr="00186539"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Выпускник научится:</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формулировать собственное мнение и позицию;</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договариваться и приводить к общему решению в совместной деятельности, в том числе в ситуации столкновения интересов;</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строить понятные для партнера высказывания, учитывающие, что партнер знает и видит, а что нет;</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контролировать действия партнеров;</w:t>
      </w:r>
    </w:p>
    <w:p w:rsidR="00CA664F" w:rsidRPr="00186539" w:rsidRDefault="00CA664F" w:rsidP="0018653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CA664F" w:rsidRPr="002D3666" w:rsidRDefault="00CA664F" w:rsidP="00186539">
      <w:pPr>
        <w:spacing w:after="0" w:line="240" w:lineRule="auto"/>
        <w:ind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Выпускник получит возможность научиться:</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слушать собеседника;</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определять общую цель и пути ее достижения;</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осуществлять взаимный контроль,</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адекватно оценивать собственное поведение и поведение окружающих,</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оказывать в сотрудничестве взаимопомощь;</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прогнозировать возникновение конфликтов при наличии разных точек зрения</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разрешать конфликты на основе учёта интересов и позиций всех участников;</w:t>
      </w:r>
    </w:p>
    <w:p w:rsidR="00CA664F" w:rsidRPr="002D3666" w:rsidRDefault="00CA664F" w:rsidP="00186539">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2D3666">
        <w:rPr>
          <w:rFonts w:ascii="Times New Roman" w:eastAsia="Times New Roman" w:hAnsi="Times New Roman" w:cs="Times New Roman"/>
          <w:iCs/>
          <w:color w:val="000000"/>
          <w:sz w:val="28"/>
          <w:szCs w:val="28"/>
          <w:lang w:eastAsia="ru-RU"/>
        </w:rPr>
        <w:t>координировать и принимать различные позиции во взаимодействии.</w:t>
      </w:r>
    </w:p>
    <w:p w:rsidR="00081F8E" w:rsidRDefault="00081F8E" w:rsidP="002D3666">
      <w:pPr>
        <w:suppressAutoHyphens/>
        <w:spacing w:after="0" w:line="240" w:lineRule="auto"/>
        <w:ind w:firstLine="709"/>
        <w:jc w:val="both"/>
        <w:rPr>
          <w:rFonts w:ascii="Times New Roman" w:eastAsia="Times New Roman" w:hAnsi="Times New Roman" w:cs="Times New Roman"/>
          <w:b/>
          <w:bCs/>
          <w:sz w:val="28"/>
          <w:szCs w:val="28"/>
        </w:rPr>
      </w:pPr>
    </w:p>
    <w:p w:rsidR="009D0837" w:rsidRPr="002D3666" w:rsidRDefault="009D0837" w:rsidP="002D3666">
      <w:pPr>
        <w:suppressAutoHyphens/>
        <w:spacing w:after="0" w:line="240" w:lineRule="auto"/>
        <w:ind w:firstLine="709"/>
        <w:jc w:val="both"/>
        <w:rPr>
          <w:rFonts w:ascii="Times New Roman" w:eastAsia="Times New Roman" w:hAnsi="Times New Roman" w:cs="Times New Roman"/>
          <w:b/>
          <w:bCs/>
          <w:sz w:val="28"/>
          <w:szCs w:val="28"/>
        </w:rPr>
      </w:pPr>
      <w:r w:rsidRPr="00186539">
        <w:rPr>
          <w:rFonts w:ascii="Times New Roman" w:eastAsia="Times New Roman" w:hAnsi="Times New Roman" w:cs="Times New Roman"/>
          <w:b/>
          <w:bCs/>
          <w:sz w:val="28"/>
          <w:szCs w:val="28"/>
        </w:rPr>
        <w:lastRenderedPageBreak/>
        <w:t>Ожидаемые р</w:t>
      </w:r>
      <w:r w:rsidR="00F87DDC" w:rsidRPr="00186539">
        <w:rPr>
          <w:rFonts w:ascii="Times New Roman" w:eastAsia="Times New Roman" w:hAnsi="Times New Roman" w:cs="Times New Roman"/>
          <w:b/>
          <w:bCs/>
          <w:sz w:val="28"/>
          <w:szCs w:val="28"/>
        </w:rPr>
        <w:t xml:space="preserve">езультаты </w:t>
      </w:r>
      <w:r w:rsidRPr="00186539">
        <w:rPr>
          <w:rFonts w:ascii="Times New Roman" w:eastAsia="Times New Roman" w:hAnsi="Times New Roman" w:cs="Times New Roman"/>
          <w:b/>
          <w:bCs/>
          <w:sz w:val="28"/>
          <w:szCs w:val="28"/>
        </w:rPr>
        <w:t>освоения курса</w:t>
      </w:r>
    </w:p>
    <w:p w:rsidR="00DD45E4" w:rsidRPr="00186539" w:rsidRDefault="00E70A61" w:rsidP="001865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 результате освоение обязательного минимума содержания программы, занимающиеся должны</w:t>
      </w:r>
    </w:p>
    <w:p w:rsidR="00E70A61" w:rsidRPr="00186539" w:rsidRDefault="00DD45E4" w:rsidP="001865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b/>
          <w:bCs/>
          <w:color w:val="000000"/>
          <w:sz w:val="28"/>
          <w:szCs w:val="28"/>
          <w:lang w:eastAsia="ru-RU"/>
        </w:rPr>
        <w:t>З</w:t>
      </w:r>
      <w:r w:rsidR="00E70A61" w:rsidRPr="00186539">
        <w:rPr>
          <w:rFonts w:ascii="Times New Roman" w:eastAsia="Times New Roman" w:hAnsi="Times New Roman" w:cs="Times New Roman"/>
          <w:b/>
          <w:bCs/>
          <w:color w:val="000000"/>
          <w:sz w:val="28"/>
          <w:szCs w:val="28"/>
          <w:lang w:eastAsia="ru-RU"/>
        </w:rPr>
        <w:t>нать:</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влияние оздоровительных систем физического воспитания на укрепление здоровья, профилактику заболеваний и вредных привычек;</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способы контроля и оценки физического развития и физической подготовленности;</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историю развития игры волейбол;</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правила использования спортивного инвентаря и оборудования;</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правила личной гигиены, профилактики травматизма и оказания доврачебной помощи при занятиях физическими упражнениями;</w:t>
      </w:r>
    </w:p>
    <w:p w:rsidR="00E70A61" w:rsidRPr="00186539" w:rsidRDefault="00E70A61" w:rsidP="0018653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основные правила игры в волейбол, судейство.</w:t>
      </w:r>
    </w:p>
    <w:p w:rsidR="00E70A61" w:rsidRPr="00186539" w:rsidRDefault="00DD45E4" w:rsidP="001865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b/>
          <w:bCs/>
          <w:color w:val="000000"/>
          <w:sz w:val="28"/>
          <w:szCs w:val="28"/>
          <w:lang w:eastAsia="ru-RU"/>
        </w:rPr>
        <w:t xml:space="preserve">         </w:t>
      </w:r>
      <w:r w:rsidR="00E70A61" w:rsidRPr="00186539">
        <w:rPr>
          <w:rFonts w:ascii="Times New Roman" w:eastAsia="Times New Roman" w:hAnsi="Times New Roman" w:cs="Times New Roman"/>
          <w:b/>
          <w:bCs/>
          <w:color w:val="000000"/>
          <w:sz w:val="28"/>
          <w:szCs w:val="28"/>
          <w:lang w:eastAsia="ru-RU"/>
        </w:rPr>
        <w:t>Уметь:</w:t>
      </w:r>
      <w:r w:rsidR="00E70A61" w:rsidRPr="00186539">
        <w:rPr>
          <w:rFonts w:ascii="Times New Roman" w:eastAsia="Times New Roman" w:hAnsi="Times New Roman" w:cs="Times New Roman"/>
          <w:color w:val="000000"/>
          <w:sz w:val="28"/>
          <w:szCs w:val="28"/>
          <w:lang w:eastAsia="ru-RU"/>
        </w:rPr>
        <w:t> </w:t>
      </w:r>
    </w:p>
    <w:p w:rsidR="00E70A61" w:rsidRPr="00186539" w:rsidRDefault="00E70A61" w:rsidP="00186539">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выполнять технические приемы;</w:t>
      </w:r>
    </w:p>
    <w:p w:rsidR="00E70A61" w:rsidRPr="00186539" w:rsidRDefault="00E70A61" w:rsidP="00186539">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играть в волейбол по основным правилам;</w:t>
      </w:r>
    </w:p>
    <w:p w:rsidR="00E70A61" w:rsidRPr="00186539" w:rsidRDefault="00E70A61" w:rsidP="00186539">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контролировать и регулировать функциональные состояния организма при выполнении физических упражнений;</w:t>
      </w:r>
    </w:p>
    <w:p w:rsidR="00E70A61" w:rsidRPr="00186539" w:rsidRDefault="00E70A61" w:rsidP="00186539">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управлять своими эмоциями, эффективно взаимодействовать с взрослыми и сверстниками, владеть культурой общения;</w:t>
      </w:r>
    </w:p>
    <w:p w:rsidR="00E70A61" w:rsidRPr="00186539" w:rsidRDefault="00E70A61" w:rsidP="00186539">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6539">
        <w:rPr>
          <w:rFonts w:ascii="Times New Roman" w:eastAsia="Times New Roman" w:hAnsi="Times New Roman" w:cs="Times New Roman"/>
          <w:color w:val="000000"/>
          <w:sz w:val="28"/>
          <w:szCs w:val="28"/>
          <w:lang w:eastAsia="ru-RU"/>
        </w:rPr>
        <w:t>соблюдать правила гигиены, безопасности и профилактики травматизма при занятиях физическими упражнениями, оказывать первую помощь при травмах и несчастных случаях.</w:t>
      </w:r>
    </w:p>
    <w:p w:rsidR="00DD45E4" w:rsidRPr="00186539" w:rsidRDefault="00DD45E4" w:rsidP="00186539">
      <w:pPr>
        <w:pStyle w:val="a7"/>
        <w:numPr>
          <w:ilvl w:val="0"/>
          <w:numId w:val="22"/>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умения организовывать собственную деятельность, выбирать и использовать средства для достижения её цели;</w:t>
      </w:r>
    </w:p>
    <w:p w:rsidR="00DD45E4" w:rsidRPr="00186539" w:rsidRDefault="00DD45E4" w:rsidP="00186539">
      <w:pPr>
        <w:pStyle w:val="a7"/>
        <w:numPr>
          <w:ilvl w:val="0"/>
          <w:numId w:val="22"/>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t>- умения активно включаться в коллективную деятельность, взаимодействовать со сверстниками в достижении общих целей;</w:t>
      </w:r>
    </w:p>
    <w:p w:rsidR="00DD45E4" w:rsidRPr="00186539" w:rsidRDefault="00DD45E4" w:rsidP="00186539">
      <w:pPr>
        <w:pStyle w:val="a7"/>
        <w:numPr>
          <w:ilvl w:val="0"/>
          <w:numId w:val="22"/>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186539">
        <w:rPr>
          <w:rFonts w:ascii="Times New Roman" w:eastAsia="Times New Roman" w:hAnsi="Times New Roman" w:cs="Times New Roman"/>
          <w:sz w:val="28"/>
          <w:szCs w:val="28"/>
          <w:shd w:val="clear" w:color="auto" w:fill="FFFFFF"/>
          <w:lang w:eastAsia="ru-RU"/>
        </w:rPr>
        <w:lastRenderedPageBreak/>
        <w:t>-     умения доносить информацию в доступной, форме в процессе общения и взаимодействия со сверстниками и взрослыми людьми.</w:t>
      </w:r>
    </w:p>
    <w:p w:rsidR="00695B44" w:rsidRPr="00186539" w:rsidRDefault="00695B44" w:rsidP="002D3666">
      <w:pPr>
        <w:shd w:val="clear" w:color="auto" w:fill="FFFFFF"/>
        <w:tabs>
          <w:tab w:val="left" w:pos="449"/>
          <w:tab w:val="center" w:pos="4679"/>
        </w:tabs>
        <w:spacing w:after="0" w:line="240" w:lineRule="auto"/>
        <w:jc w:val="both"/>
        <w:rPr>
          <w:rFonts w:ascii="Times New Roman" w:eastAsia="Times New Roman" w:hAnsi="Times New Roman" w:cs="Times New Roman"/>
          <w:b/>
          <w:bCs/>
          <w:sz w:val="28"/>
          <w:szCs w:val="28"/>
          <w:lang w:eastAsia="ru-RU"/>
        </w:rPr>
      </w:pPr>
    </w:p>
    <w:p w:rsidR="006306CB" w:rsidRPr="00186539" w:rsidRDefault="00525BB2" w:rsidP="00186539">
      <w:pPr>
        <w:shd w:val="clear" w:color="auto" w:fill="FFFFFF"/>
        <w:tabs>
          <w:tab w:val="left" w:pos="449"/>
          <w:tab w:val="center" w:pos="4679"/>
        </w:tabs>
        <w:spacing w:after="0" w:line="240" w:lineRule="auto"/>
        <w:ind w:firstLine="709"/>
        <w:jc w:val="both"/>
        <w:rPr>
          <w:rFonts w:ascii="Times New Roman" w:eastAsia="Times New Roman" w:hAnsi="Times New Roman" w:cs="Times New Roman"/>
          <w:b/>
          <w:bCs/>
          <w:sz w:val="28"/>
          <w:szCs w:val="28"/>
          <w:lang w:eastAsia="ru-RU"/>
        </w:rPr>
      </w:pPr>
      <w:r w:rsidRPr="00186539">
        <w:rPr>
          <w:rFonts w:ascii="Times New Roman" w:eastAsia="Times New Roman" w:hAnsi="Times New Roman" w:cs="Times New Roman"/>
          <w:b/>
          <w:bCs/>
          <w:sz w:val="28"/>
          <w:szCs w:val="28"/>
          <w:lang w:eastAsia="ru-RU"/>
        </w:rPr>
        <w:t>Перечень и</w:t>
      </w:r>
      <w:r w:rsidR="00695B44" w:rsidRPr="00186539">
        <w:rPr>
          <w:rFonts w:ascii="Times New Roman" w:eastAsia="Times New Roman" w:hAnsi="Times New Roman" w:cs="Times New Roman"/>
          <w:b/>
          <w:bCs/>
          <w:sz w:val="28"/>
          <w:szCs w:val="28"/>
          <w:lang w:eastAsia="ru-RU"/>
        </w:rPr>
        <w:t xml:space="preserve"> </w:t>
      </w:r>
      <w:r w:rsidRPr="00186539">
        <w:rPr>
          <w:rFonts w:ascii="Times New Roman" w:eastAsia="Times New Roman" w:hAnsi="Times New Roman" w:cs="Times New Roman"/>
          <w:b/>
          <w:bCs/>
          <w:sz w:val="28"/>
          <w:szCs w:val="28"/>
          <w:lang w:eastAsia="ru-RU"/>
        </w:rPr>
        <w:t>необходимое название раздела и тем</w:t>
      </w:r>
      <w:r w:rsidR="00695B44" w:rsidRPr="00186539">
        <w:rPr>
          <w:rFonts w:ascii="Times New Roman" w:eastAsia="Times New Roman" w:hAnsi="Times New Roman" w:cs="Times New Roman"/>
          <w:b/>
          <w:bCs/>
          <w:sz w:val="28"/>
          <w:szCs w:val="28"/>
          <w:lang w:eastAsia="ru-RU"/>
        </w:rPr>
        <w:t xml:space="preserve"> курса</w:t>
      </w:r>
      <w:r w:rsidR="00736FC4">
        <w:rPr>
          <w:rFonts w:ascii="Times New Roman" w:eastAsia="Times New Roman" w:hAnsi="Times New Roman" w:cs="Times New Roman"/>
          <w:b/>
          <w:bCs/>
          <w:sz w:val="28"/>
          <w:szCs w:val="28"/>
          <w:lang w:eastAsia="ru-RU"/>
        </w:rPr>
        <w:t xml:space="preserve"> « Волейбол» 5</w:t>
      </w:r>
      <w:r w:rsidR="0092448C">
        <w:rPr>
          <w:rFonts w:ascii="Times New Roman" w:eastAsia="Times New Roman" w:hAnsi="Times New Roman" w:cs="Times New Roman"/>
          <w:b/>
          <w:bCs/>
          <w:sz w:val="28"/>
          <w:szCs w:val="28"/>
          <w:lang w:eastAsia="ru-RU"/>
        </w:rPr>
        <w:t>-8</w:t>
      </w:r>
      <w:r w:rsidR="00736FC4">
        <w:rPr>
          <w:rFonts w:ascii="Times New Roman" w:eastAsia="Times New Roman" w:hAnsi="Times New Roman" w:cs="Times New Roman"/>
          <w:b/>
          <w:bCs/>
          <w:sz w:val="28"/>
          <w:szCs w:val="28"/>
          <w:lang w:eastAsia="ru-RU"/>
        </w:rPr>
        <w:t xml:space="preserve"> класс</w:t>
      </w:r>
    </w:p>
    <w:p w:rsidR="006306CB" w:rsidRPr="00186539" w:rsidRDefault="006306CB" w:rsidP="00186539">
      <w:pPr>
        <w:shd w:val="clear" w:color="auto" w:fill="FFFFFF"/>
        <w:tabs>
          <w:tab w:val="left" w:pos="449"/>
          <w:tab w:val="center" w:pos="4679"/>
        </w:tabs>
        <w:spacing w:after="0" w:line="240" w:lineRule="auto"/>
        <w:ind w:firstLine="709"/>
        <w:jc w:val="both"/>
        <w:rPr>
          <w:rFonts w:ascii="Times New Roman" w:eastAsia="Times New Roman" w:hAnsi="Times New Roman" w:cs="Times New Roman"/>
          <w:b/>
          <w:bCs/>
          <w:sz w:val="28"/>
          <w:szCs w:val="28"/>
          <w:lang w:eastAsia="ru-RU"/>
        </w:rPr>
      </w:pPr>
    </w:p>
    <w:p w:rsidR="007541D8" w:rsidRDefault="00E12FBE" w:rsidP="00186539">
      <w:pPr>
        <w:spacing w:after="0" w:line="240" w:lineRule="auto"/>
        <w:ind w:firstLine="709"/>
        <w:jc w:val="both"/>
        <w:rPr>
          <w:rFonts w:ascii="Times New Roman" w:eastAsia="Times New Roman" w:hAnsi="Times New Roman" w:cs="Times New Roman"/>
          <w:b/>
          <w:bCs/>
          <w:sz w:val="28"/>
          <w:szCs w:val="28"/>
          <w:lang w:eastAsia="ru-RU"/>
        </w:rPr>
      </w:pPr>
      <w:r w:rsidRPr="00186539">
        <w:rPr>
          <w:rFonts w:ascii="Times New Roman" w:eastAsia="Times New Roman" w:hAnsi="Times New Roman" w:cs="Times New Roman"/>
          <w:b/>
          <w:bCs/>
          <w:sz w:val="28"/>
          <w:szCs w:val="28"/>
          <w:lang w:eastAsia="ru-RU"/>
        </w:rPr>
        <w:t>Необходимое количество</w:t>
      </w:r>
      <w:r w:rsidR="00EE2ECB">
        <w:rPr>
          <w:rFonts w:ascii="Times New Roman" w:eastAsia="Times New Roman" w:hAnsi="Times New Roman" w:cs="Times New Roman"/>
          <w:b/>
          <w:bCs/>
          <w:sz w:val="28"/>
          <w:szCs w:val="28"/>
          <w:lang w:eastAsia="ru-RU"/>
        </w:rPr>
        <w:t xml:space="preserve"> часов для освоения раздела тем</w:t>
      </w:r>
    </w:p>
    <w:p w:rsidR="00EE2ECB" w:rsidRPr="00186539" w:rsidRDefault="00EE2ECB" w:rsidP="00186539">
      <w:pPr>
        <w:spacing w:after="0" w:line="240" w:lineRule="auto"/>
        <w:ind w:firstLine="709"/>
        <w:jc w:val="both"/>
        <w:rPr>
          <w:rFonts w:ascii="Times New Roman" w:eastAsia="Times New Roman" w:hAnsi="Times New Roman" w:cs="Times New Roman"/>
          <w:b/>
          <w:bCs/>
          <w:sz w:val="28"/>
          <w:szCs w:val="28"/>
          <w:lang w:eastAsia="ru-RU"/>
        </w:rPr>
      </w:pPr>
    </w:p>
    <w:tbl>
      <w:tblPr>
        <w:tblW w:w="10116" w:type="dxa"/>
        <w:jc w:val="center"/>
        <w:tblLayout w:type="fixed"/>
        <w:tblLook w:val="04A0" w:firstRow="1" w:lastRow="0" w:firstColumn="1" w:lastColumn="0" w:noHBand="0" w:noVBand="1"/>
      </w:tblPr>
      <w:tblGrid>
        <w:gridCol w:w="236"/>
        <w:gridCol w:w="1830"/>
        <w:gridCol w:w="5686"/>
        <w:gridCol w:w="2364"/>
      </w:tblGrid>
      <w:tr w:rsidR="00695B44" w:rsidRPr="00C22FC3" w:rsidTr="0046355E">
        <w:trPr>
          <w:jc w:val="center"/>
        </w:trPr>
        <w:tc>
          <w:tcPr>
            <w:tcW w:w="2066" w:type="dxa"/>
            <w:gridSpan w:val="2"/>
            <w:tcBorders>
              <w:top w:val="single" w:sz="4" w:space="0" w:color="000000"/>
              <w:left w:val="single" w:sz="4" w:space="0" w:color="000000"/>
              <w:bottom w:val="single" w:sz="4" w:space="0" w:color="000000"/>
              <w:right w:val="single" w:sz="4" w:space="0" w:color="auto"/>
            </w:tcBorders>
            <w:hideMark/>
          </w:tcPr>
          <w:p w:rsidR="00695B44" w:rsidRPr="00C22FC3" w:rsidRDefault="00695B44" w:rsidP="00186539">
            <w:pPr>
              <w:suppressAutoHyphens/>
              <w:spacing w:after="0" w:line="240" w:lineRule="auto"/>
              <w:ind w:firstLine="709"/>
              <w:jc w:val="both"/>
              <w:rPr>
                <w:rFonts w:ascii="Times New Roman" w:eastAsia="Times New Roman" w:hAnsi="Times New Roman" w:cs="Times New Roman"/>
                <w:b/>
                <w:sz w:val="24"/>
                <w:szCs w:val="24"/>
                <w:lang w:eastAsia="ar-SA"/>
              </w:rPr>
            </w:pPr>
            <w:r w:rsidRPr="00C22FC3">
              <w:rPr>
                <w:rFonts w:ascii="Times New Roman" w:eastAsia="Times New Roman" w:hAnsi="Times New Roman" w:cs="Times New Roman"/>
                <w:b/>
                <w:sz w:val="24"/>
                <w:szCs w:val="24"/>
                <w:lang w:eastAsia="ar-SA"/>
              </w:rPr>
              <w:t>Раздел</w:t>
            </w:r>
          </w:p>
        </w:tc>
        <w:tc>
          <w:tcPr>
            <w:tcW w:w="5686" w:type="dxa"/>
            <w:tcBorders>
              <w:top w:val="single" w:sz="4" w:space="0" w:color="000000"/>
              <w:left w:val="single" w:sz="4" w:space="0" w:color="auto"/>
              <w:bottom w:val="single" w:sz="4" w:space="0" w:color="000000"/>
              <w:right w:val="nil"/>
            </w:tcBorders>
          </w:tcPr>
          <w:p w:rsidR="00695B44" w:rsidRPr="00C22FC3" w:rsidRDefault="00695B44" w:rsidP="00186539">
            <w:pPr>
              <w:suppressAutoHyphens/>
              <w:spacing w:after="0" w:line="240" w:lineRule="auto"/>
              <w:ind w:firstLine="709"/>
              <w:jc w:val="both"/>
              <w:rPr>
                <w:rFonts w:ascii="Times New Roman" w:eastAsia="Times New Roman" w:hAnsi="Times New Roman" w:cs="Times New Roman"/>
                <w:b/>
                <w:sz w:val="24"/>
                <w:szCs w:val="24"/>
                <w:lang w:eastAsia="ar-SA"/>
              </w:rPr>
            </w:pPr>
            <w:r w:rsidRPr="00C22FC3">
              <w:rPr>
                <w:rFonts w:ascii="Times New Roman" w:eastAsia="Times New Roman" w:hAnsi="Times New Roman" w:cs="Times New Roman"/>
                <w:b/>
                <w:sz w:val="24"/>
                <w:szCs w:val="24"/>
                <w:lang w:eastAsia="ar-SA"/>
              </w:rPr>
              <w:t>Тема</w:t>
            </w:r>
          </w:p>
        </w:tc>
        <w:tc>
          <w:tcPr>
            <w:tcW w:w="2364" w:type="dxa"/>
            <w:tcBorders>
              <w:top w:val="single" w:sz="4" w:space="0" w:color="000000"/>
              <w:left w:val="single" w:sz="4" w:space="0" w:color="000000"/>
              <w:bottom w:val="single" w:sz="4" w:space="0" w:color="000000"/>
              <w:right w:val="single" w:sz="4" w:space="0" w:color="000000"/>
            </w:tcBorders>
            <w:hideMark/>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b/>
                <w:sz w:val="24"/>
                <w:szCs w:val="24"/>
                <w:lang w:eastAsia="ar-SA"/>
              </w:rPr>
              <w:t>Кол-во часов</w:t>
            </w:r>
          </w:p>
        </w:tc>
      </w:tr>
      <w:tr w:rsidR="002D3666" w:rsidRPr="00C22FC3" w:rsidTr="002D3666">
        <w:trPr>
          <w:jc w:val="center"/>
        </w:trPr>
        <w:tc>
          <w:tcPr>
            <w:tcW w:w="236" w:type="dxa"/>
            <w:vMerge w:val="restart"/>
            <w:tcBorders>
              <w:top w:val="single" w:sz="4" w:space="0" w:color="000000"/>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1</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2</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3</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4</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5</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6</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7</w:t>
            </w:r>
          </w:p>
        </w:tc>
        <w:tc>
          <w:tcPr>
            <w:tcW w:w="1830" w:type="dxa"/>
            <w:vMerge w:val="restart"/>
            <w:tcBorders>
              <w:left w:val="single" w:sz="4" w:space="0" w:color="000000"/>
              <w:right w:val="single" w:sz="4" w:space="0" w:color="auto"/>
            </w:tcBorders>
          </w:tcPr>
          <w:p w:rsidR="002D3666" w:rsidRPr="00C22FC3" w:rsidRDefault="002D3666" w:rsidP="002D3666">
            <w:pPr>
              <w:suppressAutoHyphens/>
              <w:spacing w:after="0" w:line="240" w:lineRule="auto"/>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Общая и специальная физическая подготовка волейболиста</w:t>
            </w: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Стойка. Перемещения в стойке</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3</w:t>
            </w:r>
          </w:p>
        </w:tc>
      </w:tr>
      <w:tr w:rsidR="002D3666" w:rsidRPr="00C22FC3" w:rsidTr="002D3666">
        <w:trPr>
          <w:jc w:val="center"/>
        </w:trPr>
        <w:tc>
          <w:tcPr>
            <w:tcW w:w="236" w:type="dxa"/>
            <w:vMerge/>
            <w:tcBorders>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Способы перемещения</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3</w:t>
            </w:r>
          </w:p>
        </w:tc>
      </w:tr>
      <w:tr w:rsidR="002D3666" w:rsidRPr="00C22FC3" w:rsidTr="002D3666">
        <w:trPr>
          <w:jc w:val="center"/>
        </w:trPr>
        <w:tc>
          <w:tcPr>
            <w:tcW w:w="236" w:type="dxa"/>
            <w:vMerge/>
            <w:tcBorders>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Передача мяча сверху двумя руками</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6</w:t>
            </w:r>
          </w:p>
        </w:tc>
      </w:tr>
      <w:tr w:rsidR="002D3666" w:rsidRPr="00C22FC3" w:rsidTr="002D3666">
        <w:trPr>
          <w:jc w:val="center"/>
        </w:trPr>
        <w:tc>
          <w:tcPr>
            <w:tcW w:w="236" w:type="dxa"/>
            <w:vMerge/>
            <w:tcBorders>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Прием мяча снизу двумя руками</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6</w:t>
            </w:r>
          </w:p>
        </w:tc>
      </w:tr>
      <w:tr w:rsidR="002D3666" w:rsidRPr="00C22FC3" w:rsidTr="002D3666">
        <w:trPr>
          <w:jc w:val="center"/>
        </w:trPr>
        <w:tc>
          <w:tcPr>
            <w:tcW w:w="236" w:type="dxa"/>
            <w:vMerge/>
            <w:tcBorders>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Нижняя прямая подача с середины площадки</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4</w:t>
            </w:r>
          </w:p>
        </w:tc>
      </w:tr>
      <w:tr w:rsidR="002D3666" w:rsidRPr="00C22FC3" w:rsidTr="002D3666">
        <w:trPr>
          <w:jc w:val="center"/>
        </w:trPr>
        <w:tc>
          <w:tcPr>
            <w:tcW w:w="236" w:type="dxa"/>
            <w:vMerge/>
            <w:tcBorders>
              <w:left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 xml:space="preserve">Приём и подача мяча </w:t>
            </w: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3</w:t>
            </w:r>
          </w:p>
        </w:tc>
      </w:tr>
      <w:tr w:rsidR="002D3666" w:rsidRPr="00C22FC3" w:rsidTr="002D3666">
        <w:trPr>
          <w:jc w:val="center"/>
        </w:trPr>
        <w:tc>
          <w:tcPr>
            <w:tcW w:w="236" w:type="dxa"/>
            <w:vMerge/>
            <w:tcBorders>
              <w:left w:val="single" w:sz="4" w:space="0" w:color="000000"/>
              <w:bottom w:val="single" w:sz="4" w:space="0" w:color="000000"/>
              <w:right w:val="nil"/>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1830" w:type="dxa"/>
            <w:vMerge/>
            <w:tcBorders>
              <w:left w:val="single" w:sz="4" w:space="0" w:color="000000"/>
              <w:bottom w:val="single" w:sz="4" w:space="0" w:color="000000"/>
              <w:right w:val="single" w:sz="4" w:space="0" w:color="auto"/>
            </w:tcBorders>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2D3666" w:rsidRPr="00C22FC3" w:rsidRDefault="002D3666" w:rsidP="00186539">
            <w:pPr>
              <w:spacing w:after="0" w:line="240" w:lineRule="auto"/>
              <w:ind w:firstLine="709"/>
              <w:jc w:val="both"/>
              <w:rPr>
                <w:rFonts w:ascii="Times New Roman" w:eastAsia="Times New Roman" w:hAnsi="Times New Roman" w:cs="Times New Roman"/>
                <w:bCs/>
                <w:sz w:val="24"/>
                <w:szCs w:val="24"/>
                <w:lang w:eastAsia="ru-RU"/>
              </w:rPr>
            </w:pPr>
            <w:r w:rsidRPr="00C22FC3">
              <w:rPr>
                <w:rFonts w:ascii="Times New Roman" w:eastAsia="Times New Roman" w:hAnsi="Times New Roman" w:cs="Times New Roman"/>
                <w:bCs/>
                <w:sz w:val="24"/>
                <w:szCs w:val="24"/>
                <w:lang w:eastAsia="ru-RU"/>
              </w:rPr>
              <w:t>Знания о физической культуре</w:t>
            </w:r>
          </w:p>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2364" w:type="dxa"/>
            <w:tcBorders>
              <w:top w:val="single" w:sz="4" w:space="0" w:color="000000"/>
              <w:left w:val="single" w:sz="4" w:space="0" w:color="000000"/>
              <w:bottom w:val="single" w:sz="4" w:space="0" w:color="000000"/>
              <w:right w:val="single" w:sz="4" w:space="0" w:color="000000"/>
            </w:tcBorders>
            <w:hideMark/>
          </w:tcPr>
          <w:p w:rsidR="002D3666" w:rsidRPr="00C22FC3" w:rsidRDefault="002D3666"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В течение занятия</w:t>
            </w:r>
          </w:p>
        </w:tc>
      </w:tr>
      <w:tr w:rsidR="00695B44" w:rsidRPr="00C22FC3" w:rsidTr="002D3666">
        <w:trPr>
          <w:trHeight w:val="293"/>
          <w:jc w:val="center"/>
        </w:trPr>
        <w:tc>
          <w:tcPr>
            <w:tcW w:w="236" w:type="dxa"/>
            <w:tcBorders>
              <w:top w:val="single" w:sz="4" w:space="0" w:color="000000"/>
              <w:left w:val="single" w:sz="4" w:space="0" w:color="000000"/>
              <w:bottom w:val="single" w:sz="4" w:space="0" w:color="000000"/>
              <w:right w:val="nil"/>
            </w:tcBorders>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8</w:t>
            </w:r>
          </w:p>
        </w:tc>
        <w:tc>
          <w:tcPr>
            <w:tcW w:w="1830" w:type="dxa"/>
            <w:tcBorders>
              <w:top w:val="single" w:sz="4" w:space="0" w:color="000000"/>
              <w:left w:val="single" w:sz="4" w:space="0" w:color="000000"/>
              <w:bottom w:val="single" w:sz="4" w:space="0" w:color="000000"/>
              <w:right w:val="single" w:sz="4" w:space="0" w:color="auto"/>
            </w:tcBorders>
            <w:hideMark/>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Игровые занятия</w:t>
            </w:r>
          </w:p>
        </w:tc>
        <w:tc>
          <w:tcPr>
            <w:tcW w:w="2364" w:type="dxa"/>
            <w:tcBorders>
              <w:top w:val="single" w:sz="4" w:space="0" w:color="000000"/>
              <w:left w:val="single" w:sz="4" w:space="0" w:color="000000"/>
              <w:bottom w:val="single" w:sz="4" w:space="0" w:color="000000"/>
              <w:right w:val="single" w:sz="4" w:space="0" w:color="000000"/>
            </w:tcBorders>
            <w:hideMark/>
          </w:tcPr>
          <w:p w:rsidR="00695B44" w:rsidRPr="00C22FC3" w:rsidRDefault="00DD45E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10</w:t>
            </w:r>
          </w:p>
        </w:tc>
      </w:tr>
      <w:tr w:rsidR="00695B44" w:rsidRPr="00C22FC3" w:rsidTr="002D3666">
        <w:trPr>
          <w:jc w:val="center"/>
        </w:trPr>
        <w:tc>
          <w:tcPr>
            <w:tcW w:w="236" w:type="dxa"/>
            <w:tcBorders>
              <w:top w:val="single" w:sz="4" w:space="0" w:color="000000"/>
              <w:left w:val="single" w:sz="4" w:space="0" w:color="000000"/>
              <w:bottom w:val="single" w:sz="4" w:space="0" w:color="000000"/>
              <w:right w:val="nil"/>
            </w:tcBorders>
            <w:hideMark/>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9</w:t>
            </w:r>
          </w:p>
        </w:tc>
        <w:tc>
          <w:tcPr>
            <w:tcW w:w="1830" w:type="dxa"/>
            <w:tcBorders>
              <w:top w:val="single" w:sz="4" w:space="0" w:color="000000"/>
              <w:left w:val="single" w:sz="4" w:space="0" w:color="000000"/>
              <w:bottom w:val="single" w:sz="4" w:space="0" w:color="000000"/>
              <w:right w:val="single" w:sz="4" w:space="0" w:color="auto"/>
            </w:tcBorders>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p>
        </w:tc>
        <w:tc>
          <w:tcPr>
            <w:tcW w:w="5686" w:type="dxa"/>
            <w:tcBorders>
              <w:top w:val="single" w:sz="4" w:space="0" w:color="000000"/>
              <w:left w:val="single" w:sz="4" w:space="0" w:color="auto"/>
              <w:bottom w:val="single" w:sz="4" w:space="0" w:color="000000"/>
              <w:right w:val="nil"/>
            </w:tcBorders>
          </w:tcPr>
          <w:p w:rsidR="00695B44" w:rsidRPr="00C22FC3" w:rsidRDefault="00695B44" w:rsidP="00186539">
            <w:pPr>
              <w:suppressAutoHyphens/>
              <w:spacing w:after="0" w:line="240" w:lineRule="auto"/>
              <w:ind w:firstLine="709"/>
              <w:jc w:val="both"/>
              <w:rPr>
                <w:rFonts w:ascii="Times New Roman" w:eastAsia="Times New Roman" w:hAnsi="Times New Roman" w:cs="Times New Roman"/>
                <w:sz w:val="24"/>
                <w:szCs w:val="24"/>
                <w:lang w:eastAsia="ar-SA"/>
              </w:rPr>
            </w:pPr>
            <w:r w:rsidRPr="00C22FC3">
              <w:rPr>
                <w:rFonts w:ascii="Times New Roman" w:eastAsia="Times New Roman" w:hAnsi="Times New Roman" w:cs="Times New Roman"/>
                <w:sz w:val="24"/>
                <w:szCs w:val="24"/>
                <w:lang w:eastAsia="ar-SA"/>
              </w:rPr>
              <w:t>Итого</w:t>
            </w:r>
          </w:p>
        </w:tc>
        <w:tc>
          <w:tcPr>
            <w:tcW w:w="2364" w:type="dxa"/>
            <w:tcBorders>
              <w:top w:val="single" w:sz="4" w:space="0" w:color="000000"/>
              <w:left w:val="single" w:sz="4" w:space="0" w:color="000000"/>
              <w:bottom w:val="single" w:sz="4" w:space="0" w:color="000000"/>
              <w:right w:val="single" w:sz="4" w:space="0" w:color="000000"/>
            </w:tcBorders>
            <w:hideMark/>
          </w:tcPr>
          <w:p w:rsidR="00695B44" w:rsidRPr="00C22FC3" w:rsidRDefault="00695B44" w:rsidP="0018653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22FC3">
              <w:rPr>
                <w:rFonts w:ascii="Times New Roman" w:eastAsia="Times New Roman" w:hAnsi="Times New Roman" w:cs="Times New Roman"/>
                <w:sz w:val="24"/>
                <w:szCs w:val="24"/>
                <w:lang w:eastAsia="ar-SA"/>
              </w:rPr>
              <w:t>35</w:t>
            </w:r>
          </w:p>
        </w:tc>
      </w:tr>
    </w:tbl>
    <w:p w:rsidR="00DC5D4A" w:rsidRPr="00186539" w:rsidRDefault="00DC5D4A" w:rsidP="00EE2ECB">
      <w:pPr>
        <w:spacing w:after="0" w:line="240" w:lineRule="auto"/>
        <w:jc w:val="both"/>
        <w:rPr>
          <w:rFonts w:ascii="Times New Roman" w:eastAsia="Times New Roman" w:hAnsi="Times New Roman" w:cs="Times New Roman"/>
          <w:b/>
          <w:bCs/>
          <w:sz w:val="28"/>
          <w:szCs w:val="28"/>
          <w:lang w:eastAsia="ru-RU"/>
        </w:rPr>
      </w:pPr>
    </w:p>
    <w:p w:rsidR="00C22FC3" w:rsidRDefault="00C22FC3" w:rsidP="00EE2ECB">
      <w:pPr>
        <w:spacing w:after="0" w:line="240" w:lineRule="auto"/>
        <w:ind w:firstLine="709"/>
        <w:jc w:val="center"/>
      </w:pPr>
    </w:p>
    <w:p w:rsidR="00C22FC3" w:rsidRPr="00C22FC3" w:rsidRDefault="00C22FC3" w:rsidP="00EE2ECB">
      <w:pPr>
        <w:spacing w:after="0" w:line="240" w:lineRule="auto"/>
        <w:ind w:firstLine="709"/>
        <w:jc w:val="center"/>
        <w:rPr>
          <w:rFonts w:ascii="Times New Roman" w:eastAsia="Times New Roman" w:hAnsi="Times New Roman" w:cs="Times New Roman"/>
          <w:b/>
          <w:bCs/>
          <w:sz w:val="28"/>
          <w:szCs w:val="28"/>
          <w:lang w:eastAsia="ru-RU"/>
        </w:rPr>
      </w:pPr>
      <w:r w:rsidRPr="00C22FC3">
        <w:rPr>
          <w:rFonts w:ascii="Times New Roman" w:hAnsi="Times New Roman" w:cs="Times New Roman"/>
          <w:b/>
          <w:sz w:val="28"/>
          <w:szCs w:val="28"/>
        </w:rPr>
        <w:t>СОДЕРЖАНИЕ КУРСА ВНЕУРОЧНОЙ ДЕЯТЕЛЬНОСТИ</w:t>
      </w:r>
    </w:p>
    <w:p w:rsidR="007541D8" w:rsidRPr="00186539" w:rsidRDefault="007541D8" w:rsidP="00EE2ECB">
      <w:pPr>
        <w:spacing w:after="0" w:line="240" w:lineRule="auto"/>
        <w:ind w:firstLine="709"/>
        <w:jc w:val="center"/>
        <w:rPr>
          <w:rFonts w:ascii="Times New Roman" w:eastAsia="Times New Roman" w:hAnsi="Times New Roman" w:cs="Times New Roman"/>
          <w:sz w:val="28"/>
          <w:szCs w:val="28"/>
          <w:lang w:eastAsia="ru-RU"/>
        </w:rPr>
      </w:pPr>
      <w:r w:rsidRPr="00186539">
        <w:rPr>
          <w:rFonts w:ascii="Times New Roman" w:eastAsia="Times New Roman" w:hAnsi="Times New Roman" w:cs="Times New Roman"/>
          <w:b/>
          <w:bCs/>
          <w:sz w:val="28"/>
          <w:szCs w:val="28"/>
          <w:lang w:eastAsia="ru-RU"/>
        </w:rPr>
        <w:t xml:space="preserve">Содержание </w:t>
      </w:r>
      <w:r w:rsidR="001973D3" w:rsidRPr="00186539">
        <w:rPr>
          <w:rFonts w:ascii="Times New Roman" w:eastAsia="Times New Roman" w:hAnsi="Times New Roman" w:cs="Times New Roman"/>
          <w:b/>
          <w:bCs/>
          <w:sz w:val="28"/>
          <w:szCs w:val="28"/>
          <w:lang w:eastAsia="ru-RU"/>
        </w:rPr>
        <w:t>темы</w:t>
      </w:r>
    </w:p>
    <w:p w:rsidR="007541D8" w:rsidRPr="00186539" w:rsidRDefault="007541D8" w:rsidP="00186539">
      <w:pPr>
        <w:spacing w:after="0" w:line="240" w:lineRule="auto"/>
        <w:ind w:firstLine="709"/>
        <w:jc w:val="both"/>
        <w:rPr>
          <w:rFonts w:ascii="Times New Roman" w:eastAsia="Times New Roman" w:hAnsi="Times New Roman" w:cs="Times New Roman"/>
          <w:b/>
          <w:bCs/>
          <w:sz w:val="28"/>
          <w:szCs w:val="28"/>
          <w:u w:val="single"/>
          <w:lang w:eastAsia="ru-RU"/>
        </w:rPr>
      </w:pPr>
      <w:r w:rsidRPr="00186539">
        <w:rPr>
          <w:rFonts w:ascii="Times New Roman" w:eastAsia="Times New Roman" w:hAnsi="Times New Roman" w:cs="Times New Roman"/>
          <w:b/>
          <w:bCs/>
          <w:sz w:val="28"/>
          <w:szCs w:val="28"/>
          <w:u w:val="single"/>
          <w:lang w:eastAsia="ru-RU"/>
        </w:rPr>
        <w:t>Знания о физической культуре</w:t>
      </w:r>
    </w:p>
    <w:p w:rsidR="007541D8" w:rsidRPr="00186539" w:rsidRDefault="007541D8" w:rsidP="00186539">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Физическая культура и спорт. Возникновение и история физической культуры. Достижения российских спортсменов.</w:t>
      </w:r>
    </w:p>
    <w:p w:rsidR="007541D8" w:rsidRPr="00186539" w:rsidRDefault="007541D8" w:rsidP="00186539">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 xml:space="preserve">Гигиена, предупреждение травм, врачебный контроль, самоконтроль, оказание первой помощи. Личная гигиена. Двигательный режим школьников-подростков. Оздоровительное и закаливающее влияние естественных факторов природы  и физических упражнений. </w:t>
      </w:r>
    </w:p>
    <w:p w:rsidR="007541D8" w:rsidRPr="00186539" w:rsidRDefault="007541D8" w:rsidP="00186539">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 xml:space="preserve">Врачебный контроль и самоконтроль во время занятий. </w:t>
      </w:r>
    </w:p>
    <w:p w:rsidR="007545B5" w:rsidRPr="00186539" w:rsidRDefault="007541D8" w:rsidP="00EE2ECB">
      <w:pPr>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lastRenderedPageBreak/>
        <w:t>Правила соревнований, места занятий, оборудование, инвентарь. </w:t>
      </w:r>
    </w:p>
    <w:p w:rsidR="007545B5" w:rsidRPr="00186539" w:rsidRDefault="007541D8" w:rsidP="00EE2ECB">
      <w:pPr>
        <w:pStyle w:val="11"/>
        <w:shd w:val="clear" w:color="auto" w:fill="auto"/>
        <w:tabs>
          <w:tab w:val="left" w:pos="626"/>
        </w:tabs>
        <w:spacing w:after="0" w:line="240" w:lineRule="auto"/>
        <w:ind w:firstLine="709"/>
        <w:jc w:val="both"/>
        <w:rPr>
          <w:b/>
          <w:sz w:val="28"/>
          <w:szCs w:val="28"/>
        </w:rPr>
      </w:pPr>
      <w:r w:rsidRPr="00186539">
        <w:rPr>
          <w:sz w:val="28"/>
          <w:szCs w:val="28"/>
          <w:lang w:eastAsia="ru-RU"/>
        </w:rPr>
        <w:t xml:space="preserve"> </w:t>
      </w:r>
      <w:r w:rsidR="007545B5" w:rsidRPr="00186539">
        <w:rPr>
          <w:b/>
          <w:sz w:val="28"/>
          <w:szCs w:val="28"/>
        </w:rPr>
        <w:t>Стойки и перемещения</w:t>
      </w:r>
    </w:p>
    <w:p w:rsidR="007545B5" w:rsidRPr="00186539" w:rsidRDefault="007545B5" w:rsidP="00EE2ECB">
      <w:pPr>
        <w:pStyle w:val="11"/>
        <w:shd w:val="clear" w:color="auto" w:fill="auto"/>
        <w:spacing w:after="0" w:line="240" w:lineRule="auto"/>
        <w:ind w:firstLine="709"/>
        <w:jc w:val="both"/>
        <w:rPr>
          <w:sz w:val="28"/>
          <w:szCs w:val="28"/>
        </w:rPr>
      </w:pPr>
      <w:r w:rsidRPr="00186539">
        <w:rPr>
          <w:rStyle w:val="a4"/>
          <w:sz w:val="28"/>
          <w:szCs w:val="28"/>
        </w:rPr>
        <w:tab/>
        <w:t>Стойка</w:t>
      </w:r>
      <w:r w:rsidRPr="00186539">
        <w:rPr>
          <w:sz w:val="28"/>
          <w:szCs w:val="28"/>
        </w:rPr>
        <w:t xml:space="preserve"> волейболиста – поза готовности к перемещению и выходу в исходное положение для выполнения технического приёма </w:t>
      </w:r>
      <w:r w:rsidRPr="00186539">
        <w:rPr>
          <w:sz w:val="28"/>
          <w:szCs w:val="28"/>
          <w:lang w:val="ru-RU"/>
        </w:rPr>
        <w:tab/>
      </w:r>
    </w:p>
    <w:p w:rsidR="007545B5" w:rsidRPr="00186539" w:rsidRDefault="007545B5" w:rsidP="00186539">
      <w:pPr>
        <w:pStyle w:val="11"/>
        <w:shd w:val="clear" w:color="auto" w:fill="auto"/>
        <w:spacing w:after="0" w:line="240" w:lineRule="auto"/>
        <w:ind w:firstLine="709"/>
        <w:jc w:val="both"/>
        <w:rPr>
          <w:rStyle w:val="a4"/>
          <w:sz w:val="28"/>
          <w:szCs w:val="28"/>
        </w:rPr>
      </w:pPr>
      <w:r w:rsidRPr="00186539">
        <w:rPr>
          <w:rStyle w:val="a4"/>
          <w:sz w:val="28"/>
          <w:szCs w:val="28"/>
        </w:rPr>
        <w:tab/>
        <w:t>Техника выполнения:</w:t>
      </w:r>
      <w:r w:rsidRPr="00186539">
        <w:rPr>
          <w:sz w:val="28"/>
          <w:szCs w:val="28"/>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7545B5" w:rsidRPr="00186539" w:rsidRDefault="007545B5" w:rsidP="00186539">
      <w:pPr>
        <w:pStyle w:val="11"/>
        <w:shd w:val="clear" w:color="auto" w:fill="auto"/>
        <w:spacing w:after="0" w:line="240" w:lineRule="auto"/>
        <w:ind w:firstLine="709"/>
        <w:jc w:val="both"/>
        <w:rPr>
          <w:rStyle w:val="a4"/>
          <w:sz w:val="28"/>
          <w:szCs w:val="28"/>
        </w:rPr>
      </w:pPr>
      <w:r w:rsidRPr="00186539">
        <w:rPr>
          <w:rStyle w:val="a4"/>
          <w:sz w:val="28"/>
          <w:szCs w:val="28"/>
        </w:rPr>
        <w:tab/>
        <w:t>Применение</w:t>
      </w:r>
      <w:r w:rsidRPr="00186539">
        <w:rPr>
          <w:sz w:val="28"/>
          <w:szCs w:val="28"/>
        </w:rPr>
        <w:t>: при подготовке к приёму подачи, при приёме и передачах мяча, перед блокированием, при приёме нападающих ударов и страховке.</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rStyle w:val="a4"/>
          <w:sz w:val="28"/>
          <w:szCs w:val="28"/>
        </w:rPr>
        <w:tab/>
        <w:t>Перемещения</w:t>
      </w:r>
      <w:r w:rsidRPr="00186539">
        <w:rPr>
          <w:sz w:val="28"/>
          <w:szCs w:val="28"/>
        </w:rPr>
        <w:t xml:space="preserve"> – это действия игрока при выборе места на площадке.</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7545B5" w:rsidRPr="00186539" w:rsidRDefault="007545B5" w:rsidP="00186539">
      <w:pPr>
        <w:pStyle w:val="11"/>
        <w:shd w:val="clear" w:color="auto" w:fill="auto"/>
        <w:spacing w:after="0" w:line="240" w:lineRule="auto"/>
        <w:ind w:firstLine="709"/>
        <w:jc w:val="both"/>
        <w:rPr>
          <w:sz w:val="28"/>
          <w:szCs w:val="28"/>
        </w:rPr>
      </w:pPr>
    </w:p>
    <w:p w:rsidR="007545B5" w:rsidRPr="00186539" w:rsidRDefault="007545B5" w:rsidP="00186539">
      <w:pPr>
        <w:pStyle w:val="11"/>
        <w:shd w:val="clear" w:color="auto" w:fill="auto"/>
        <w:spacing w:after="0" w:line="240" w:lineRule="auto"/>
        <w:ind w:firstLine="709"/>
        <w:jc w:val="both"/>
        <w:rPr>
          <w:b/>
          <w:sz w:val="28"/>
          <w:szCs w:val="28"/>
          <w:lang w:val="ru-RU"/>
        </w:rPr>
      </w:pPr>
      <w:r w:rsidRPr="00186539">
        <w:rPr>
          <w:b/>
          <w:sz w:val="28"/>
          <w:szCs w:val="28"/>
        </w:rPr>
        <w:t>Обучение</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1. В стойке волейболиста:</w:t>
      </w:r>
    </w:p>
    <w:p w:rsidR="007545B5" w:rsidRPr="00186539" w:rsidRDefault="007545B5" w:rsidP="00186539">
      <w:pPr>
        <w:pStyle w:val="11"/>
        <w:numPr>
          <w:ilvl w:val="0"/>
          <w:numId w:val="18"/>
        </w:numPr>
        <w:shd w:val="clear" w:color="auto" w:fill="auto"/>
        <w:spacing w:after="0" w:line="240" w:lineRule="auto"/>
        <w:ind w:left="0" w:firstLine="709"/>
        <w:jc w:val="both"/>
        <w:rPr>
          <w:sz w:val="28"/>
          <w:szCs w:val="28"/>
        </w:rPr>
      </w:pPr>
      <w:r w:rsidRPr="00186539">
        <w:rPr>
          <w:sz w:val="28"/>
          <w:szCs w:val="28"/>
        </w:rPr>
        <w:t>выпад вправо, влево, шаг вперёд, назад;</w:t>
      </w:r>
    </w:p>
    <w:p w:rsidR="007545B5" w:rsidRPr="00186539" w:rsidRDefault="007545B5" w:rsidP="00186539">
      <w:pPr>
        <w:pStyle w:val="11"/>
        <w:numPr>
          <w:ilvl w:val="0"/>
          <w:numId w:val="18"/>
        </w:numPr>
        <w:shd w:val="clear" w:color="auto" w:fill="auto"/>
        <w:spacing w:after="0" w:line="240" w:lineRule="auto"/>
        <w:ind w:left="0" w:firstLine="709"/>
        <w:jc w:val="both"/>
        <w:rPr>
          <w:sz w:val="28"/>
          <w:szCs w:val="28"/>
        </w:rPr>
      </w:pPr>
      <w:r w:rsidRPr="00186539">
        <w:rPr>
          <w:sz w:val="28"/>
          <w:szCs w:val="28"/>
        </w:rPr>
        <w:t>приставные шаги вправо, влево от одной боковой линии площадки до другой;</w:t>
      </w:r>
    </w:p>
    <w:p w:rsidR="007545B5" w:rsidRPr="00186539" w:rsidRDefault="007545B5" w:rsidP="00186539">
      <w:pPr>
        <w:pStyle w:val="11"/>
        <w:numPr>
          <w:ilvl w:val="0"/>
          <w:numId w:val="18"/>
        </w:numPr>
        <w:shd w:val="clear" w:color="auto" w:fill="auto"/>
        <w:spacing w:after="0" w:line="240" w:lineRule="auto"/>
        <w:ind w:left="0" w:firstLine="709"/>
        <w:jc w:val="both"/>
        <w:rPr>
          <w:rStyle w:val="1"/>
          <w:sz w:val="28"/>
          <w:szCs w:val="28"/>
        </w:rPr>
      </w:pPr>
      <w:r w:rsidRPr="00186539">
        <w:rPr>
          <w:sz w:val="28"/>
          <w:szCs w:val="28"/>
        </w:rPr>
        <w:t>двойной шаг вперёд-назад.</w:t>
      </w:r>
    </w:p>
    <w:p w:rsidR="007545B5" w:rsidRPr="00186539" w:rsidRDefault="007545B5" w:rsidP="00186539">
      <w:pPr>
        <w:pStyle w:val="11"/>
        <w:shd w:val="clear" w:color="auto" w:fill="auto"/>
        <w:spacing w:after="0" w:line="240" w:lineRule="auto"/>
        <w:ind w:firstLine="709"/>
        <w:jc w:val="both"/>
        <w:rPr>
          <w:b/>
          <w:i/>
          <w:sz w:val="28"/>
          <w:szCs w:val="28"/>
        </w:rPr>
      </w:pPr>
      <w:r w:rsidRPr="00186539">
        <w:rPr>
          <w:rStyle w:val="1"/>
          <w:sz w:val="28"/>
          <w:szCs w:val="28"/>
        </w:rPr>
        <w:tab/>
      </w:r>
      <w:r w:rsidRPr="00186539">
        <w:rPr>
          <w:rStyle w:val="1"/>
          <w:b w:val="0"/>
          <w:i/>
          <w:sz w:val="28"/>
          <w:szCs w:val="28"/>
        </w:rPr>
        <w:t>Методическое указание:</w:t>
      </w:r>
      <w:r w:rsidR="001973D3" w:rsidRPr="00186539">
        <w:rPr>
          <w:sz w:val="28"/>
          <w:szCs w:val="28"/>
          <w:lang w:val="ru-RU"/>
        </w:rPr>
        <w:t>1</w:t>
      </w:r>
      <w:r w:rsidR="001973D3" w:rsidRPr="00186539">
        <w:rPr>
          <w:i/>
          <w:sz w:val="28"/>
          <w:szCs w:val="28"/>
          <w:lang w:val="ru-RU"/>
        </w:rPr>
        <w:t>.</w:t>
      </w:r>
      <w:r w:rsidR="001973D3" w:rsidRPr="00186539">
        <w:rPr>
          <w:sz w:val="28"/>
          <w:szCs w:val="28"/>
        </w:rPr>
        <w:t xml:space="preserve"> </w:t>
      </w:r>
      <w:r w:rsidRPr="00186539">
        <w:rPr>
          <w:sz w:val="28"/>
          <w:szCs w:val="28"/>
        </w:rPr>
        <w:t>руки п</w:t>
      </w:r>
      <w:r w:rsidR="001973D3" w:rsidRPr="00186539">
        <w:rPr>
          <w:sz w:val="28"/>
          <w:szCs w:val="28"/>
        </w:rPr>
        <w:t xml:space="preserve">еред грудью согнуты в локтях и </w:t>
      </w:r>
      <w:r w:rsidRPr="00186539">
        <w:rPr>
          <w:sz w:val="28"/>
          <w:szCs w:val="28"/>
        </w:rPr>
        <w:t>готовы выполнять действия с мячом.</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2. Скачок вперёд одним шагом в стойку.</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3. Подпрыгнуть, вернуться в стойку волейболиста и выполнить шаг или выпад: а) вперёд; б) в сторону.</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4. По сигналу (в беге) остановка в стойку и прыжок вверх толчком двух ног.</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r>
      <w:r w:rsidR="001973D3" w:rsidRPr="00186539">
        <w:rPr>
          <w:sz w:val="28"/>
          <w:szCs w:val="28"/>
          <w:lang w:val="ru-RU"/>
        </w:rPr>
        <w:t>5</w:t>
      </w:r>
      <w:r w:rsidRPr="00186539">
        <w:rPr>
          <w:sz w:val="28"/>
          <w:szCs w:val="28"/>
        </w:rPr>
        <w:t>. Перемещения в стойке по сигналу – в стороны, вперёд, назад.</w:t>
      </w:r>
    </w:p>
    <w:p w:rsidR="007545B5" w:rsidRPr="00186539" w:rsidRDefault="001973D3" w:rsidP="00186539">
      <w:pPr>
        <w:pStyle w:val="11"/>
        <w:shd w:val="clear" w:color="auto" w:fill="auto"/>
        <w:spacing w:after="0" w:line="240" w:lineRule="auto"/>
        <w:ind w:firstLine="709"/>
        <w:jc w:val="both"/>
        <w:rPr>
          <w:sz w:val="28"/>
          <w:szCs w:val="28"/>
        </w:rPr>
      </w:pPr>
      <w:r w:rsidRPr="00186539">
        <w:rPr>
          <w:sz w:val="28"/>
          <w:szCs w:val="28"/>
          <w:lang w:val="ru-RU"/>
        </w:rPr>
        <w:t xml:space="preserve">6. </w:t>
      </w:r>
      <w:r w:rsidR="007545B5" w:rsidRPr="00186539">
        <w:rPr>
          <w:sz w:val="28"/>
          <w:szCs w:val="28"/>
        </w:rPr>
        <w:t>Эстафеты с перемещениями различными способами, с выполнением различных заданий.</w:t>
      </w:r>
    </w:p>
    <w:p w:rsidR="007545B5" w:rsidRPr="00186539" w:rsidRDefault="007545B5" w:rsidP="00EE2ECB">
      <w:pPr>
        <w:pStyle w:val="11"/>
        <w:shd w:val="clear" w:color="auto" w:fill="auto"/>
        <w:tabs>
          <w:tab w:val="left" w:pos="1450"/>
        </w:tabs>
        <w:spacing w:after="0" w:line="240" w:lineRule="auto"/>
        <w:ind w:firstLine="0"/>
        <w:jc w:val="both"/>
        <w:rPr>
          <w:sz w:val="28"/>
          <w:szCs w:val="28"/>
          <w:lang w:val="ru-RU"/>
        </w:rPr>
      </w:pPr>
    </w:p>
    <w:p w:rsidR="00081F8E" w:rsidRDefault="00081F8E" w:rsidP="00EE2ECB">
      <w:pPr>
        <w:pStyle w:val="11"/>
        <w:shd w:val="clear" w:color="auto" w:fill="auto"/>
        <w:tabs>
          <w:tab w:val="left" w:pos="626"/>
        </w:tabs>
        <w:spacing w:after="0" w:line="240" w:lineRule="auto"/>
        <w:ind w:firstLine="709"/>
        <w:jc w:val="both"/>
        <w:rPr>
          <w:rStyle w:val="1"/>
          <w:sz w:val="28"/>
          <w:szCs w:val="28"/>
        </w:rPr>
      </w:pPr>
    </w:p>
    <w:p w:rsidR="00081F8E" w:rsidRDefault="00081F8E" w:rsidP="00EE2ECB">
      <w:pPr>
        <w:pStyle w:val="11"/>
        <w:shd w:val="clear" w:color="auto" w:fill="auto"/>
        <w:tabs>
          <w:tab w:val="left" w:pos="626"/>
        </w:tabs>
        <w:spacing w:after="0" w:line="240" w:lineRule="auto"/>
        <w:ind w:firstLine="709"/>
        <w:jc w:val="both"/>
        <w:rPr>
          <w:rStyle w:val="1"/>
          <w:sz w:val="28"/>
          <w:szCs w:val="28"/>
        </w:rPr>
      </w:pPr>
    </w:p>
    <w:p w:rsidR="00790D8E" w:rsidRDefault="007545B5" w:rsidP="00EE2ECB">
      <w:pPr>
        <w:pStyle w:val="11"/>
        <w:shd w:val="clear" w:color="auto" w:fill="auto"/>
        <w:tabs>
          <w:tab w:val="left" w:pos="626"/>
        </w:tabs>
        <w:spacing w:after="0" w:line="240" w:lineRule="auto"/>
        <w:ind w:firstLine="709"/>
        <w:jc w:val="both"/>
        <w:rPr>
          <w:rStyle w:val="1"/>
          <w:sz w:val="28"/>
          <w:szCs w:val="28"/>
        </w:rPr>
      </w:pPr>
      <w:r w:rsidRPr="00186539">
        <w:rPr>
          <w:rStyle w:val="1"/>
          <w:sz w:val="28"/>
          <w:szCs w:val="28"/>
        </w:rPr>
        <w:lastRenderedPageBreak/>
        <w:t xml:space="preserve">Передача мяча </w:t>
      </w:r>
      <w:r w:rsidR="00790D8E">
        <w:rPr>
          <w:rStyle w:val="1"/>
          <w:sz w:val="28"/>
          <w:szCs w:val="28"/>
        </w:rPr>
        <w:t>сверху двумя руками</w:t>
      </w:r>
    </w:p>
    <w:p w:rsidR="007545B5" w:rsidRPr="00EE2ECB" w:rsidRDefault="007545B5" w:rsidP="00EE2ECB">
      <w:pPr>
        <w:pStyle w:val="11"/>
        <w:shd w:val="clear" w:color="auto" w:fill="auto"/>
        <w:tabs>
          <w:tab w:val="left" w:pos="626"/>
        </w:tabs>
        <w:spacing w:after="0" w:line="240" w:lineRule="auto"/>
        <w:ind w:firstLine="709"/>
        <w:jc w:val="both"/>
        <w:rPr>
          <w:b/>
          <w:bCs/>
          <w:spacing w:val="10"/>
          <w:sz w:val="28"/>
          <w:szCs w:val="28"/>
          <w:lang w:val="ru-RU"/>
        </w:rPr>
      </w:pPr>
      <w:r w:rsidRPr="00186539">
        <w:rPr>
          <w:rStyle w:val="a4"/>
          <w:sz w:val="28"/>
          <w:szCs w:val="28"/>
        </w:rPr>
        <w:t>Техника выполнения:</w:t>
      </w:r>
      <w:r w:rsidRPr="00186539">
        <w:rPr>
          <w:sz w:val="28"/>
          <w:szCs w:val="28"/>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 </w:t>
      </w:r>
      <w:r w:rsidRPr="00186539">
        <w:rPr>
          <w:sz w:val="28"/>
          <w:szCs w:val="28"/>
          <w:lang w:val="ru-RU"/>
        </w:rPr>
        <w:t>1,2</w:t>
      </w:r>
      <w:r w:rsidRPr="00186539">
        <w:rPr>
          <w:sz w:val="28"/>
          <w:szCs w:val="28"/>
        </w:rPr>
        <w:t xml:space="preserve">).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w:t>
      </w:r>
      <w:r w:rsidRPr="00186539">
        <w:rPr>
          <w:sz w:val="28"/>
          <w:szCs w:val="28"/>
          <w:lang w:val="ru-RU"/>
        </w:rPr>
        <w:t>3,4</w:t>
      </w:r>
      <w:r w:rsidRPr="00186539">
        <w:rPr>
          <w:sz w:val="28"/>
          <w:szCs w:val="28"/>
        </w:rPr>
        <w:t>).</w:t>
      </w:r>
    </w:p>
    <w:p w:rsidR="007545B5" w:rsidRPr="00081F8E" w:rsidRDefault="00081F8E" w:rsidP="00081F8E">
      <w:pPr>
        <w:pStyle w:val="11"/>
        <w:shd w:val="clear" w:color="auto" w:fill="auto"/>
        <w:tabs>
          <w:tab w:val="left" w:pos="626"/>
        </w:tabs>
        <w:spacing w:after="0" w:line="240" w:lineRule="auto"/>
        <w:ind w:firstLine="709"/>
        <w:jc w:val="both"/>
        <w:rPr>
          <w:b/>
          <w:i/>
          <w:sz w:val="28"/>
          <w:szCs w:val="28"/>
        </w:rPr>
      </w:pPr>
      <w:r w:rsidRPr="00186539">
        <w:rPr>
          <w:i/>
          <w:sz w:val="28"/>
          <w:szCs w:val="28"/>
        </w:rPr>
        <w:t xml:space="preserve">Рис. </w:t>
      </w:r>
      <w:r w:rsidRPr="00186539">
        <w:rPr>
          <w:i/>
          <w:sz w:val="28"/>
          <w:szCs w:val="28"/>
          <w:lang w:val="ru-RU"/>
        </w:rPr>
        <w:t>1</w:t>
      </w:r>
      <w:r w:rsidR="007545B5" w:rsidRPr="002A277D">
        <w:rPr>
          <w:b/>
          <w:noProof/>
          <w:sz w:val="28"/>
          <w:szCs w:val="28"/>
          <w:lang w:val="ru-RU" w:eastAsia="ru-RU"/>
        </w:rPr>
        <w:drawing>
          <wp:inline distT="0" distB="0" distL="0" distR="0">
            <wp:extent cx="1485900" cy="1323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solidFill>
                      <a:srgbClr val="FFFFFF"/>
                    </a:solidFill>
                    <a:ln>
                      <a:noFill/>
                    </a:ln>
                  </pic:spPr>
                </pic:pic>
              </a:graphicData>
            </a:graphic>
          </wp:inline>
        </w:drawing>
      </w:r>
      <w:r w:rsidR="007545B5" w:rsidRPr="002A277D">
        <w:rPr>
          <w:b/>
          <w:sz w:val="28"/>
          <w:szCs w:val="28"/>
        </w:rPr>
        <w:tab/>
      </w:r>
      <w:r w:rsidRPr="00186539">
        <w:rPr>
          <w:i/>
          <w:sz w:val="28"/>
          <w:szCs w:val="28"/>
        </w:rPr>
        <w:t xml:space="preserve">Рис. </w:t>
      </w:r>
      <w:r>
        <w:rPr>
          <w:i/>
          <w:sz w:val="28"/>
          <w:szCs w:val="28"/>
          <w:lang w:val="ru-RU"/>
        </w:rPr>
        <w:t xml:space="preserve">2 </w:t>
      </w:r>
      <w:r w:rsidRPr="00186539">
        <w:rPr>
          <w:i/>
          <w:sz w:val="28"/>
          <w:szCs w:val="28"/>
          <w:lang w:val="ru-RU"/>
        </w:rPr>
        <w:t xml:space="preserve">  </w:t>
      </w:r>
      <w:r w:rsidR="007545B5" w:rsidRPr="002A277D">
        <w:rPr>
          <w:b/>
          <w:noProof/>
          <w:sz w:val="28"/>
          <w:szCs w:val="28"/>
          <w:lang w:val="ru-RU" w:eastAsia="ru-RU"/>
        </w:rPr>
        <w:drawing>
          <wp:inline distT="0" distB="0" distL="0" distR="0">
            <wp:extent cx="2568907" cy="132397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34" cy="1328060"/>
                    </a:xfrm>
                    <a:prstGeom prst="rect">
                      <a:avLst/>
                    </a:prstGeom>
                    <a:solidFill>
                      <a:srgbClr val="FFFFFF"/>
                    </a:solidFill>
                    <a:ln>
                      <a:noFill/>
                    </a:ln>
                  </pic:spPr>
                </pic:pic>
              </a:graphicData>
            </a:graphic>
          </wp:inline>
        </w:drawing>
      </w:r>
      <w:r w:rsidR="007545B5" w:rsidRPr="00186539">
        <w:rPr>
          <w:i/>
          <w:sz w:val="28"/>
          <w:szCs w:val="28"/>
        </w:rPr>
        <w:tab/>
      </w:r>
      <w:r w:rsidR="007545B5" w:rsidRPr="00186539">
        <w:rPr>
          <w:i/>
          <w:sz w:val="28"/>
          <w:szCs w:val="28"/>
        </w:rPr>
        <w:tab/>
      </w:r>
      <w:r w:rsidR="007545B5" w:rsidRPr="00186539">
        <w:rPr>
          <w:i/>
          <w:sz w:val="28"/>
          <w:szCs w:val="28"/>
        </w:rPr>
        <w:tab/>
      </w:r>
      <w:r w:rsidR="007545B5" w:rsidRPr="00186539">
        <w:rPr>
          <w:i/>
          <w:sz w:val="28"/>
          <w:szCs w:val="28"/>
        </w:rPr>
        <w:tab/>
      </w:r>
      <w:r w:rsidR="007545B5" w:rsidRPr="00186539">
        <w:rPr>
          <w:i/>
          <w:sz w:val="28"/>
          <w:szCs w:val="28"/>
        </w:rPr>
        <w:tab/>
      </w:r>
      <w:r w:rsidR="007545B5" w:rsidRPr="00186539">
        <w:rPr>
          <w:i/>
          <w:sz w:val="28"/>
          <w:szCs w:val="28"/>
        </w:rPr>
        <w:tab/>
      </w:r>
      <w:r w:rsidR="007545B5" w:rsidRPr="00186539">
        <w:rPr>
          <w:noProof/>
          <w:sz w:val="28"/>
          <w:szCs w:val="28"/>
          <w:lang w:val="ru-RU" w:eastAsia="ru-RU"/>
        </w:rPr>
        <w:drawing>
          <wp:inline distT="0" distB="0" distL="0" distR="0">
            <wp:extent cx="920663" cy="80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205" cy="804917"/>
                    </a:xfrm>
                    <a:prstGeom prst="rect">
                      <a:avLst/>
                    </a:prstGeom>
                    <a:solidFill>
                      <a:srgbClr val="FFFFFF"/>
                    </a:solidFill>
                    <a:ln>
                      <a:noFill/>
                    </a:ln>
                  </pic:spPr>
                </pic:pic>
              </a:graphicData>
            </a:graphic>
          </wp:inline>
        </w:drawing>
      </w:r>
      <w:r w:rsidR="007545B5" w:rsidRPr="00186539">
        <w:rPr>
          <w:sz w:val="28"/>
          <w:szCs w:val="28"/>
        </w:rPr>
        <w:tab/>
      </w:r>
      <w:r w:rsidRPr="00186539">
        <w:rPr>
          <w:i/>
          <w:sz w:val="28"/>
          <w:szCs w:val="28"/>
        </w:rPr>
        <w:t>Рис.</w:t>
      </w:r>
      <w:r w:rsidRPr="00186539">
        <w:rPr>
          <w:i/>
          <w:sz w:val="28"/>
          <w:szCs w:val="28"/>
          <w:lang w:val="ru-RU"/>
        </w:rPr>
        <w:t>4</w:t>
      </w:r>
      <w:r w:rsidR="007545B5" w:rsidRPr="00186539">
        <w:rPr>
          <w:noProof/>
          <w:sz w:val="28"/>
          <w:szCs w:val="28"/>
          <w:lang w:val="ru-RU" w:eastAsia="ru-RU"/>
        </w:rPr>
        <w:drawing>
          <wp:inline distT="0" distB="0" distL="0" distR="0">
            <wp:extent cx="3457575" cy="1971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971675"/>
                    </a:xfrm>
                    <a:prstGeom prst="rect">
                      <a:avLst/>
                    </a:prstGeom>
                    <a:solidFill>
                      <a:srgbClr val="FFFFFF"/>
                    </a:solidFill>
                    <a:ln>
                      <a:noFill/>
                    </a:ln>
                  </pic:spPr>
                </pic:pic>
              </a:graphicData>
            </a:graphic>
          </wp:inline>
        </w:drawing>
      </w:r>
      <w:r w:rsidRPr="00081F8E">
        <w:rPr>
          <w:i/>
          <w:sz w:val="28"/>
          <w:szCs w:val="28"/>
        </w:rPr>
        <w:t xml:space="preserve"> </w:t>
      </w:r>
      <w:r w:rsidRPr="00186539">
        <w:rPr>
          <w:i/>
          <w:sz w:val="28"/>
          <w:szCs w:val="28"/>
        </w:rPr>
        <w:t xml:space="preserve">Рис. </w:t>
      </w:r>
      <w:r w:rsidRPr="00186539">
        <w:rPr>
          <w:i/>
          <w:sz w:val="28"/>
          <w:szCs w:val="28"/>
          <w:lang w:val="ru-RU"/>
        </w:rPr>
        <w:t>3</w:t>
      </w:r>
    </w:p>
    <w:p w:rsidR="007545B5" w:rsidRPr="00EE2ECB" w:rsidRDefault="00EE2ECB" w:rsidP="00EE2ECB">
      <w:pPr>
        <w:pStyle w:val="11"/>
        <w:shd w:val="clear" w:color="auto" w:fill="auto"/>
        <w:tabs>
          <w:tab w:val="left" w:pos="626"/>
        </w:tabs>
        <w:spacing w:after="0" w:line="240" w:lineRule="auto"/>
        <w:ind w:firstLine="709"/>
        <w:jc w:val="both"/>
        <w:rPr>
          <w:sz w:val="28"/>
          <w:szCs w:val="28"/>
          <w:lang w:val="ru-RU"/>
        </w:rPr>
      </w:pPr>
      <w:r>
        <w:rPr>
          <w:i/>
          <w:sz w:val="28"/>
          <w:szCs w:val="28"/>
          <w:lang w:val="ru-RU"/>
        </w:rPr>
        <w:tab/>
      </w:r>
      <w:r>
        <w:rPr>
          <w:i/>
          <w:sz w:val="28"/>
          <w:szCs w:val="28"/>
          <w:lang w:val="ru-RU"/>
        </w:rPr>
        <w:tab/>
      </w:r>
      <w:r>
        <w:rPr>
          <w:i/>
          <w:sz w:val="28"/>
          <w:szCs w:val="28"/>
          <w:lang w:val="ru-RU"/>
        </w:rPr>
        <w:tab/>
      </w:r>
      <w:r>
        <w:rPr>
          <w:i/>
          <w:sz w:val="28"/>
          <w:szCs w:val="28"/>
          <w:lang w:val="ru-RU"/>
        </w:rPr>
        <w:tab/>
      </w:r>
      <w:r>
        <w:rPr>
          <w:i/>
          <w:sz w:val="28"/>
          <w:szCs w:val="28"/>
          <w:lang w:val="ru-RU"/>
        </w:rPr>
        <w:tab/>
      </w:r>
      <w:r>
        <w:rPr>
          <w:i/>
          <w:sz w:val="28"/>
          <w:szCs w:val="28"/>
          <w:lang w:val="ru-RU"/>
        </w:rPr>
        <w:tab/>
      </w:r>
      <w:r>
        <w:rPr>
          <w:i/>
          <w:sz w:val="28"/>
          <w:szCs w:val="28"/>
          <w:lang w:val="ru-RU"/>
        </w:rPr>
        <w:tab/>
      </w:r>
    </w:p>
    <w:p w:rsidR="007545B5" w:rsidRPr="00186539" w:rsidRDefault="007545B5" w:rsidP="00186539">
      <w:pPr>
        <w:pStyle w:val="11"/>
        <w:shd w:val="clear" w:color="auto" w:fill="auto"/>
        <w:spacing w:after="0" w:line="240" w:lineRule="auto"/>
        <w:ind w:firstLine="709"/>
        <w:jc w:val="both"/>
        <w:rPr>
          <w:b/>
          <w:sz w:val="28"/>
          <w:szCs w:val="28"/>
        </w:rPr>
      </w:pPr>
      <w:r w:rsidRPr="00186539">
        <w:rPr>
          <w:rStyle w:val="a4"/>
          <w:sz w:val="28"/>
          <w:szCs w:val="28"/>
        </w:rPr>
        <w:tab/>
        <w:t>Применение</w:t>
      </w:r>
      <w:r w:rsidRPr="00186539">
        <w:rPr>
          <w:sz w:val="28"/>
          <w:szCs w:val="28"/>
        </w:rPr>
        <w:t>: при приёме подач, передачах для нападающего удара и перебивании мяча через сетку.</w:t>
      </w:r>
    </w:p>
    <w:p w:rsidR="007545B5" w:rsidRPr="00186539" w:rsidRDefault="007545B5" w:rsidP="00186539">
      <w:pPr>
        <w:pStyle w:val="11"/>
        <w:shd w:val="clear" w:color="auto" w:fill="auto"/>
        <w:spacing w:after="0" w:line="240" w:lineRule="auto"/>
        <w:ind w:firstLine="709"/>
        <w:jc w:val="both"/>
        <w:rPr>
          <w:sz w:val="28"/>
          <w:szCs w:val="28"/>
          <w:lang w:val="ru-RU"/>
        </w:rPr>
      </w:pPr>
      <w:r w:rsidRPr="00186539">
        <w:rPr>
          <w:b/>
          <w:sz w:val="28"/>
          <w:szCs w:val="28"/>
        </w:rPr>
        <w:t>Обучение</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lastRenderedPageBreak/>
        <w:tab/>
        <w:t>1. Имитация перехода из стойки волейболиста в исходное положение для приёма и передачи мяча.</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2. Имитация передачи мяча двумя руками сверху на месте и после перемещения.</w:t>
      </w:r>
    </w:p>
    <w:p w:rsidR="007545B5" w:rsidRPr="00186539" w:rsidRDefault="007545B5" w:rsidP="00186539">
      <w:pPr>
        <w:pStyle w:val="11"/>
        <w:shd w:val="clear" w:color="auto" w:fill="auto"/>
        <w:tabs>
          <w:tab w:val="left" w:pos="720"/>
        </w:tabs>
        <w:spacing w:after="0" w:line="240" w:lineRule="auto"/>
        <w:ind w:firstLine="709"/>
        <w:jc w:val="both"/>
        <w:rPr>
          <w:sz w:val="28"/>
          <w:szCs w:val="28"/>
          <w:lang w:val="ru-RU"/>
        </w:rPr>
      </w:pPr>
      <w:r w:rsidRPr="00186539">
        <w:rPr>
          <w:sz w:val="28"/>
          <w:szCs w:val="28"/>
        </w:rPr>
        <w:tab/>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r w:rsidRPr="00186539">
        <w:rPr>
          <w:sz w:val="28"/>
          <w:szCs w:val="28"/>
          <w:lang w:val="ru-RU"/>
        </w:rPr>
        <w:t>.</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7545B5" w:rsidRPr="00186539" w:rsidRDefault="007545B5" w:rsidP="00186539">
      <w:pPr>
        <w:pStyle w:val="11"/>
        <w:shd w:val="clear" w:color="auto" w:fill="auto"/>
        <w:tabs>
          <w:tab w:val="left" w:pos="720"/>
          <w:tab w:val="left" w:pos="1475"/>
        </w:tabs>
        <w:spacing w:after="0" w:line="240" w:lineRule="auto"/>
        <w:ind w:firstLine="709"/>
        <w:jc w:val="both"/>
        <w:rPr>
          <w:sz w:val="28"/>
          <w:szCs w:val="28"/>
        </w:rPr>
      </w:pPr>
      <w:r w:rsidRPr="00186539">
        <w:rPr>
          <w:sz w:val="28"/>
          <w:szCs w:val="28"/>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7545B5" w:rsidRPr="00186539" w:rsidRDefault="007545B5" w:rsidP="00186539">
      <w:pPr>
        <w:pStyle w:val="11"/>
        <w:shd w:val="clear" w:color="auto" w:fill="auto"/>
        <w:tabs>
          <w:tab w:val="left" w:pos="720"/>
          <w:tab w:val="left" w:pos="1475"/>
        </w:tabs>
        <w:spacing w:after="0" w:line="240" w:lineRule="auto"/>
        <w:ind w:firstLine="709"/>
        <w:jc w:val="both"/>
        <w:rPr>
          <w:rStyle w:val="1"/>
          <w:b w:val="0"/>
          <w:i/>
          <w:sz w:val="28"/>
          <w:szCs w:val="28"/>
        </w:rPr>
      </w:pPr>
      <w:r w:rsidRPr="00186539">
        <w:rPr>
          <w:sz w:val="28"/>
          <w:szCs w:val="28"/>
        </w:rPr>
        <w:tab/>
        <w:t>6. В парах: один из партнёров набрасывает мяч другому, который передаёт мяч сверху двумя руками.</w:t>
      </w:r>
    </w:p>
    <w:p w:rsidR="007545B5" w:rsidRPr="00186539" w:rsidRDefault="007545B5" w:rsidP="00186539">
      <w:pPr>
        <w:pStyle w:val="11"/>
        <w:shd w:val="clear" w:color="auto" w:fill="auto"/>
        <w:spacing w:after="0" w:line="240" w:lineRule="auto"/>
        <w:ind w:firstLine="709"/>
        <w:jc w:val="both"/>
        <w:rPr>
          <w:sz w:val="28"/>
          <w:szCs w:val="28"/>
        </w:rPr>
      </w:pPr>
      <w:r w:rsidRPr="00186539">
        <w:rPr>
          <w:rStyle w:val="1"/>
          <w:b w:val="0"/>
          <w:i/>
          <w:sz w:val="28"/>
          <w:szCs w:val="28"/>
        </w:rPr>
        <w:tab/>
        <w:t>Методическое указание:</w:t>
      </w:r>
      <w:r w:rsidRPr="00186539">
        <w:rPr>
          <w:sz w:val="28"/>
          <w:szCs w:val="28"/>
        </w:rPr>
        <w:t xml:space="preserve"> после 5–7 передач занимающиеся меняются ролями.</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7. Передачи мяча над собой на месте, в движении (приставными шагами, лицом вперёд, спиной вперёд), с изменением высоты полёта мяча.</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8. Две-три передачи мяча над собой и передача партнёру.</w:t>
      </w:r>
    </w:p>
    <w:p w:rsidR="007545B5" w:rsidRPr="00186539" w:rsidRDefault="007545B5" w:rsidP="00186539">
      <w:pPr>
        <w:pStyle w:val="11"/>
        <w:shd w:val="clear" w:color="auto" w:fill="auto"/>
        <w:tabs>
          <w:tab w:val="left" w:pos="720"/>
          <w:tab w:val="left" w:pos="1456"/>
        </w:tabs>
        <w:spacing w:after="0" w:line="240" w:lineRule="auto"/>
        <w:ind w:firstLine="709"/>
        <w:jc w:val="both"/>
        <w:rPr>
          <w:sz w:val="28"/>
          <w:szCs w:val="28"/>
        </w:rPr>
      </w:pPr>
      <w:r w:rsidRPr="00186539">
        <w:rPr>
          <w:sz w:val="28"/>
          <w:szCs w:val="28"/>
        </w:rPr>
        <w:tab/>
        <w:t>9. Передачи мяча в парах с варьированием расстояния и траектории.</w:t>
      </w:r>
    </w:p>
    <w:p w:rsidR="007545B5" w:rsidRPr="00186539" w:rsidRDefault="007545B5" w:rsidP="00186539">
      <w:pPr>
        <w:pStyle w:val="11"/>
        <w:shd w:val="clear" w:color="auto" w:fill="auto"/>
        <w:tabs>
          <w:tab w:val="left" w:pos="720"/>
          <w:tab w:val="left" w:pos="1461"/>
        </w:tabs>
        <w:spacing w:after="0" w:line="240" w:lineRule="auto"/>
        <w:ind w:firstLine="709"/>
        <w:jc w:val="both"/>
        <w:rPr>
          <w:rStyle w:val="1"/>
          <w:sz w:val="28"/>
          <w:szCs w:val="28"/>
        </w:rPr>
      </w:pPr>
      <w:r w:rsidRPr="00186539">
        <w:rPr>
          <w:sz w:val="28"/>
          <w:szCs w:val="28"/>
        </w:rPr>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7545B5" w:rsidRPr="00186539" w:rsidRDefault="007545B5" w:rsidP="00186539">
      <w:pPr>
        <w:pStyle w:val="11"/>
        <w:shd w:val="clear" w:color="auto" w:fill="auto"/>
        <w:spacing w:after="0" w:line="240" w:lineRule="auto"/>
        <w:ind w:firstLine="709"/>
        <w:jc w:val="both"/>
        <w:rPr>
          <w:sz w:val="28"/>
          <w:szCs w:val="28"/>
        </w:rPr>
      </w:pPr>
      <w:r w:rsidRPr="00186539">
        <w:rPr>
          <w:rStyle w:val="1"/>
          <w:sz w:val="28"/>
          <w:szCs w:val="28"/>
        </w:rPr>
        <w:tab/>
      </w:r>
      <w:r w:rsidRPr="00186539">
        <w:rPr>
          <w:rStyle w:val="1"/>
          <w:b w:val="0"/>
          <w:i/>
          <w:sz w:val="28"/>
          <w:szCs w:val="28"/>
        </w:rPr>
        <w:t>Методическое указание:</w:t>
      </w:r>
      <w:r w:rsidRPr="00186539">
        <w:rPr>
          <w:sz w:val="28"/>
          <w:szCs w:val="28"/>
        </w:rPr>
        <w:t xml:space="preserve"> упражнения 10–11 можно проводить в форме соревнования: какая из троек выполнит больше передач, не допустив при этом потери мяча.</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11. Передачи мяча в тройках. Расположение игроков в треугольнике: зоны 6–3–4, 6–2–3, 6–2–4; 5–3–4, 5–2–3, 5–2–4; 1–3–2, 1–4–3, 1–4–2.</w:t>
      </w:r>
    </w:p>
    <w:p w:rsidR="007545B5" w:rsidRPr="00186539" w:rsidRDefault="007545B5" w:rsidP="00186539">
      <w:pPr>
        <w:pStyle w:val="11"/>
        <w:shd w:val="clear" w:color="auto" w:fill="auto"/>
        <w:tabs>
          <w:tab w:val="left" w:pos="720"/>
        </w:tabs>
        <w:spacing w:after="0" w:line="240" w:lineRule="auto"/>
        <w:ind w:firstLine="709"/>
        <w:jc w:val="both"/>
        <w:rPr>
          <w:rStyle w:val="10"/>
          <w:sz w:val="28"/>
          <w:szCs w:val="28"/>
        </w:rPr>
      </w:pPr>
      <w:r w:rsidRPr="00186539">
        <w:rPr>
          <w:sz w:val="28"/>
          <w:szCs w:val="28"/>
        </w:rPr>
        <w:tab/>
        <w:t>12. Передачи в парах с передвижением приставными шагами по длине игровой площадки.</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rStyle w:val="10"/>
          <w:sz w:val="28"/>
          <w:szCs w:val="28"/>
        </w:rPr>
        <w:tab/>
        <w:t>13. В</w:t>
      </w:r>
      <w:r w:rsidRPr="00186539">
        <w:rPr>
          <w:sz w:val="28"/>
          <w:szCs w:val="28"/>
        </w:rPr>
        <w:t xml:space="preserve"> парах: передачи мяча через сетку.</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14. Передачи мяча на точность:</w:t>
      </w:r>
      <w:r w:rsidRPr="00186539">
        <w:rPr>
          <w:rStyle w:val="10"/>
          <w:sz w:val="28"/>
          <w:szCs w:val="28"/>
        </w:rPr>
        <w:t xml:space="preserve"> в</w:t>
      </w:r>
      <w:r w:rsidRPr="00186539">
        <w:rPr>
          <w:sz w:val="28"/>
          <w:szCs w:val="28"/>
        </w:rPr>
        <w:t xml:space="preserve"> мишени, расположенные на стене, на игровой площадке (гимнастические обручи и др.).</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lastRenderedPageBreak/>
        <w:tab/>
        <w:t>15. Подвижные игры с верхней передачей мяча: «Эстафета у стены», «Мяч в воздухе», «Мяч над сеткой», «Вызов номеров» и др.</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r>
      <w:r w:rsidRPr="00186539">
        <w:rPr>
          <w:i/>
          <w:sz w:val="28"/>
          <w:szCs w:val="28"/>
        </w:rPr>
        <w:t xml:space="preserve">Ошибки: </w:t>
      </w:r>
      <w:r w:rsidRPr="00186539">
        <w:rPr>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7545B5" w:rsidRPr="00186539" w:rsidRDefault="007545B5" w:rsidP="00EE2ECB">
      <w:pPr>
        <w:pStyle w:val="11"/>
        <w:shd w:val="clear" w:color="auto" w:fill="auto"/>
        <w:spacing w:after="0" w:line="240" w:lineRule="auto"/>
        <w:ind w:firstLine="709"/>
        <w:jc w:val="both"/>
        <w:rPr>
          <w:sz w:val="28"/>
          <w:szCs w:val="28"/>
        </w:rPr>
      </w:pPr>
      <w:r w:rsidRPr="00186539">
        <w:rPr>
          <w:b/>
          <w:sz w:val="28"/>
          <w:szCs w:val="28"/>
        </w:rPr>
        <w:t>Приём мяча снизу двумя руками</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r>
      <w:r w:rsidRPr="00186539">
        <w:rPr>
          <w:i/>
          <w:sz w:val="28"/>
          <w:szCs w:val="28"/>
        </w:rPr>
        <w:t>Техника выполнения:</w:t>
      </w:r>
      <w:r w:rsidRPr="00186539">
        <w:rPr>
          <w:sz w:val="28"/>
          <w:szCs w:val="28"/>
        </w:rPr>
        <w:t xml:space="preserve"> в исходном положении ноги согнуты в коленных суставах</w:t>
      </w:r>
      <w:r w:rsidR="00EE2ECB">
        <w:rPr>
          <w:sz w:val="28"/>
          <w:szCs w:val="28"/>
        </w:rPr>
        <w:t>, туловище незначительно наклоне</w:t>
      </w:r>
      <w:r w:rsidRPr="00186539">
        <w:rPr>
          <w:sz w:val="28"/>
          <w:szCs w:val="28"/>
        </w:rPr>
        <w:t>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r>
      <w:r w:rsidRPr="00186539">
        <w:rPr>
          <w:i/>
          <w:sz w:val="28"/>
          <w:szCs w:val="28"/>
        </w:rPr>
        <w:t>Приём мяча перпендикулярно траектории полёта мяча:</w:t>
      </w:r>
      <w:r w:rsidRPr="00186539">
        <w:rPr>
          <w:sz w:val="28"/>
          <w:szCs w:val="28"/>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w:t>
      </w:r>
      <w:r w:rsidRPr="00186539">
        <w:rPr>
          <w:sz w:val="28"/>
          <w:szCs w:val="28"/>
          <w:lang w:val="ru-RU"/>
        </w:rPr>
        <w:t>5</w:t>
      </w:r>
      <w:r w:rsidRPr="00186539">
        <w:rPr>
          <w:sz w:val="28"/>
          <w:szCs w:val="28"/>
        </w:rPr>
        <w:t>).</w:t>
      </w:r>
    </w:p>
    <w:p w:rsidR="007545B5" w:rsidRPr="00186539" w:rsidRDefault="007545B5" w:rsidP="00186539">
      <w:pPr>
        <w:spacing w:after="0" w:line="240" w:lineRule="auto"/>
        <w:ind w:firstLine="709"/>
        <w:jc w:val="both"/>
        <w:rPr>
          <w:rFonts w:ascii="Times New Roman" w:hAnsi="Times New Roman" w:cs="Times New Roman"/>
          <w:i/>
          <w:sz w:val="28"/>
          <w:szCs w:val="28"/>
        </w:rPr>
      </w:pPr>
      <w:r w:rsidRPr="00186539">
        <w:rPr>
          <w:rFonts w:ascii="Times New Roman" w:hAnsi="Times New Roman" w:cs="Times New Roman"/>
          <w:noProof/>
          <w:sz w:val="28"/>
          <w:szCs w:val="28"/>
          <w:lang w:eastAsia="ru-RU"/>
        </w:rPr>
        <w:drawing>
          <wp:inline distT="0" distB="0" distL="0" distR="0">
            <wp:extent cx="590550" cy="7118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10" cy="716959"/>
                    </a:xfrm>
                    <a:prstGeom prst="rect">
                      <a:avLst/>
                    </a:prstGeom>
                    <a:solidFill>
                      <a:srgbClr val="FFFFFF"/>
                    </a:solidFill>
                    <a:ln>
                      <a:noFill/>
                    </a:ln>
                  </pic:spPr>
                </pic:pic>
              </a:graphicData>
            </a:graphic>
          </wp:inline>
        </w:drawing>
      </w:r>
      <w:r w:rsidRPr="00186539">
        <w:rPr>
          <w:rFonts w:ascii="Times New Roman" w:hAnsi="Times New Roman" w:cs="Times New Roman"/>
          <w:sz w:val="28"/>
          <w:szCs w:val="28"/>
        </w:rPr>
        <w:tab/>
      </w:r>
      <w:r w:rsidRPr="00186539">
        <w:rPr>
          <w:rFonts w:ascii="Times New Roman" w:hAnsi="Times New Roman" w:cs="Times New Roman"/>
          <w:sz w:val="28"/>
          <w:szCs w:val="28"/>
        </w:rPr>
        <w:tab/>
      </w:r>
    </w:p>
    <w:p w:rsidR="00081F8E" w:rsidRPr="00186539" w:rsidRDefault="00081F8E" w:rsidP="00081F8E">
      <w:pPr>
        <w:pStyle w:val="11"/>
        <w:shd w:val="clear" w:color="auto" w:fill="auto"/>
        <w:spacing w:after="0" w:line="240" w:lineRule="auto"/>
        <w:ind w:firstLine="709"/>
        <w:jc w:val="both"/>
        <w:rPr>
          <w:sz w:val="28"/>
          <w:szCs w:val="28"/>
        </w:rPr>
      </w:pPr>
      <w:r w:rsidRPr="00186539">
        <w:rPr>
          <w:i/>
          <w:sz w:val="28"/>
          <w:szCs w:val="28"/>
        </w:rPr>
        <w:t xml:space="preserve">          Рис. </w:t>
      </w:r>
      <w:r w:rsidRPr="00186539">
        <w:rPr>
          <w:i/>
          <w:sz w:val="28"/>
          <w:szCs w:val="28"/>
          <w:lang w:val="ru-RU"/>
        </w:rPr>
        <w:t>5</w:t>
      </w:r>
      <w:r w:rsidRPr="00186539">
        <w:rPr>
          <w:i/>
          <w:sz w:val="28"/>
          <w:szCs w:val="28"/>
        </w:rPr>
        <w:t xml:space="preserve">                                               </w:t>
      </w:r>
    </w:p>
    <w:p w:rsidR="007545B5" w:rsidRPr="00186539" w:rsidRDefault="007545B5" w:rsidP="00186539">
      <w:pPr>
        <w:pStyle w:val="11"/>
        <w:shd w:val="clear" w:color="auto" w:fill="auto"/>
        <w:spacing w:after="0" w:line="240" w:lineRule="auto"/>
        <w:ind w:firstLine="709"/>
        <w:jc w:val="both"/>
        <w:rPr>
          <w:i/>
          <w:sz w:val="28"/>
          <w:szCs w:val="28"/>
        </w:rPr>
      </w:pPr>
    </w:p>
    <w:p w:rsidR="007545B5" w:rsidRPr="00186539" w:rsidRDefault="007545B5" w:rsidP="00186539">
      <w:pPr>
        <w:pStyle w:val="11"/>
        <w:shd w:val="clear" w:color="auto" w:fill="auto"/>
        <w:spacing w:after="0" w:line="240" w:lineRule="auto"/>
        <w:ind w:firstLine="709"/>
        <w:jc w:val="both"/>
        <w:rPr>
          <w:sz w:val="28"/>
          <w:szCs w:val="28"/>
        </w:rPr>
      </w:pPr>
    </w:p>
    <w:p w:rsidR="007545B5" w:rsidRPr="00186539" w:rsidRDefault="007545B5" w:rsidP="00EE2ECB">
      <w:pPr>
        <w:pStyle w:val="11"/>
        <w:shd w:val="clear" w:color="auto" w:fill="auto"/>
        <w:spacing w:after="0" w:line="240" w:lineRule="auto"/>
        <w:ind w:firstLine="709"/>
        <w:jc w:val="both"/>
        <w:rPr>
          <w:b/>
          <w:sz w:val="28"/>
          <w:szCs w:val="28"/>
        </w:rPr>
      </w:pPr>
      <w:r w:rsidRPr="00186539">
        <w:rPr>
          <w:rStyle w:val="a4"/>
          <w:sz w:val="28"/>
          <w:szCs w:val="28"/>
        </w:rPr>
        <w:tab/>
        <w:t>Применение:</w:t>
      </w:r>
      <w:r w:rsidRPr="00186539">
        <w:rPr>
          <w:sz w:val="28"/>
          <w:szCs w:val="28"/>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7545B5" w:rsidRPr="00186539" w:rsidRDefault="007545B5" w:rsidP="00186539">
      <w:pPr>
        <w:pStyle w:val="4"/>
        <w:keepNext/>
        <w:keepLines/>
        <w:shd w:val="clear" w:color="auto" w:fill="auto"/>
        <w:spacing w:after="0" w:line="240" w:lineRule="auto"/>
        <w:ind w:firstLine="709"/>
        <w:jc w:val="both"/>
        <w:rPr>
          <w:b/>
          <w:sz w:val="28"/>
          <w:szCs w:val="28"/>
          <w:lang w:val="ru-RU"/>
        </w:rPr>
      </w:pPr>
      <w:r w:rsidRPr="00186539">
        <w:rPr>
          <w:b/>
          <w:sz w:val="28"/>
          <w:szCs w:val="28"/>
        </w:rPr>
        <w:t>Обучение</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1. Имитация приёма мяча в исходном положении.</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2. Имитация приёма мяча после перемещения (вперёд, назад, в стороны).</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3. В парах: один давит на мяч, лежащий на предплечьях другого игрока (стоящего в исходном положении), и тот имитирует приём.</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4. Стойка волейболиста, держа на выпрямленных руках лежащий на запястьях мяч</w:t>
      </w:r>
    </w:p>
    <w:p w:rsidR="007545B5" w:rsidRPr="00186539" w:rsidRDefault="007545B5" w:rsidP="00186539">
      <w:pPr>
        <w:pStyle w:val="11"/>
        <w:shd w:val="clear" w:color="auto" w:fill="auto"/>
        <w:tabs>
          <w:tab w:val="left" w:pos="720"/>
          <w:tab w:val="left" w:pos="786"/>
        </w:tabs>
        <w:spacing w:after="0" w:line="240" w:lineRule="auto"/>
        <w:ind w:firstLine="709"/>
        <w:jc w:val="both"/>
        <w:rPr>
          <w:sz w:val="28"/>
          <w:szCs w:val="28"/>
        </w:rPr>
      </w:pPr>
      <w:r w:rsidRPr="00186539">
        <w:rPr>
          <w:sz w:val="28"/>
          <w:szCs w:val="28"/>
        </w:rPr>
        <w:tab/>
      </w:r>
      <w:r w:rsidRPr="00186539">
        <w:rPr>
          <w:sz w:val="28"/>
          <w:szCs w:val="28"/>
        </w:rPr>
        <w:tab/>
      </w:r>
      <w:r w:rsidRPr="00186539">
        <w:rPr>
          <w:sz w:val="28"/>
          <w:szCs w:val="28"/>
        </w:rPr>
        <w:tab/>
        <w:t>а) покачивание руками вверх-вниз и в стороны;</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r>
      <w:r w:rsidRPr="00186539">
        <w:rPr>
          <w:sz w:val="28"/>
          <w:szCs w:val="28"/>
        </w:rPr>
        <w:tab/>
        <w:t>б) разгибание и сгибание ног, имитируя приём и передачу мяча.</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lastRenderedPageBreak/>
        <w:tab/>
        <w:t>5. Подбрасывание мяча невысоко над собой и приём его на запястья выпрямленных рук.</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6. Подбивание волейбольного мяча снизу двумя руками на месте. Движение рук выполняется за счёт разгибания ног.</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7. Подбивание волейбольного мяча снизу двумя руками с продвижением: лицом вперёд; боком приставными шагами.</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8. Приём мяча, наброшенного партнёром. Расстояние 2–3 м, затем постепенно увеличивается до 9–12 м.</w:t>
      </w:r>
    </w:p>
    <w:p w:rsidR="007545B5" w:rsidRPr="00186539" w:rsidRDefault="007545B5" w:rsidP="00186539">
      <w:pPr>
        <w:pStyle w:val="11"/>
        <w:shd w:val="clear" w:color="auto" w:fill="auto"/>
        <w:spacing w:after="0" w:line="240" w:lineRule="auto"/>
        <w:ind w:firstLine="709"/>
        <w:jc w:val="both"/>
        <w:rPr>
          <w:sz w:val="28"/>
          <w:szCs w:val="28"/>
        </w:rPr>
      </w:pPr>
      <w:r w:rsidRPr="00186539">
        <w:rPr>
          <w:sz w:val="28"/>
          <w:szCs w:val="28"/>
        </w:rPr>
        <w:tab/>
        <w:t>9. В парах: приём мяча снизу и передача партнёру сверху двумя руками.</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sz w:val="28"/>
          <w:szCs w:val="28"/>
        </w:rPr>
        <w:tab/>
        <w:t>10. Приём мяча после отскока от пола (в парах или у стены).</w:t>
      </w:r>
    </w:p>
    <w:p w:rsidR="007545B5" w:rsidRPr="00186539" w:rsidRDefault="007545B5" w:rsidP="00186539">
      <w:pPr>
        <w:pStyle w:val="11"/>
        <w:shd w:val="clear" w:color="auto" w:fill="auto"/>
        <w:tabs>
          <w:tab w:val="left" w:pos="720"/>
        </w:tabs>
        <w:spacing w:after="0" w:line="240" w:lineRule="auto"/>
        <w:ind w:firstLine="709"/>
        <w:jc w:val="both"/>
        <w:rPr>
          <w:i/>
          <w:sz w:val="28"/>
          <w:szCs w:val="28"/>
        </w:rPr>
      </w:pPr>
      <w:r w:rsidRPr="00186539">
        <w:rPr>
          <w:sz w:val="28"/>
          <w:szCs w:val="28"/>
        </w:rPr>
        <w:tab/>
        <w:t>11. Приём мяча в зоне 6; мяч через сетку набрасывает партнёр.</w:t>
      </w:r>
    </w:p>
    <w:p w:rsidR="007545B5" w:rsidRPr="00186539" w:rsidRDefault="007545B5" w:rsidP="00186539">
      <w:pPr>
        <w:pStyle w:val="11"/>
        <w:shd w:val="clear" w:color="auto" w:fill="auto"/>
        <w:tabs>
          <w:tab w:val="left" w:pos="720"/>
        </w:tabs>
        <w:spacing w:after="0" w:line="240" w:lineRule="auto"/>
        <w:ind w:firstLine="709"/>
        <w:jc w:val="both"/>
        <w:rPr>
          <w:sz w:val="28"/>
          <w:szCs w:val="28"/>
        </w:rPr>
      </w:pPr>
      <w:r w:rsidRPr="00186539">
        <w:rPr>
          <w:i/>
          <w:sz w:val="28"/>
          <w:szCs w:val="28"/>
        </w:rPr>
        <w:tab/>
        <w:t>Ошибки:</w:t>
      </w:r>
    </w:p>
    <w:p w:rsidR="007545B5" w:rsidRPr="00186539" w:rsidRDefault="007545B5" w:rsidP="00186539">
      <w:pPr>
        <w:pStyle w:val="11"/>
        <w:numPr>
          <w:ilvl w:val="0"/>
          <w:numId w:val="19"/>
        </w:numPr>
        <w:shd w:val="clear" w:color="auto" w:fill="auto"/>
        <w:spacing w:after="0" w:line="240" w:lineRule="auto"/>
        <w:ind w:left="0" w:firstLine="709"/>
        <w:jc w:val="both"/>
        <w:rPr>
          <w:sz w:val="28"/>
          <w:szCs w:val="28"/>
        </w:rPr>
      </w:pPr>
      <w:r w:rsidRPr="00186539">
        <w:rPr>
          <w:sz w:val="28"/>
          <w:szCs w:val="28"/>
        </w:rPr>
        <w:t>в момент приёма руки согнуты в локтевых суставах;</w:t>
      </w:r>
    </w:p>
    <w:p w:rsidR="007545B5" w:rsidRPr="00186539" w:rsidRDefault="007545B5" w:rsidP="00186539">
      <w:pPr>
        <w:pStyle w:val="11"/>
        <w:numPr>
          <w:ilvl w:val="0"/>
          <w:numId w:val="19"/>
        </w:numPr>
        <w:shd w:val="clear" w:color="auto" w:fill="auto"/>
        <w:spacing w:after="0" w:line="240" w:lineRule="auto"/>
        <w:ind w:left="0" w:firstLine="709"/>
        <w:jc w:val="both"/>
        <w:rPr>
          <w:sz w:val="28"/>
          <w:szCs w:val="28"/>
        </w:rPr>
      </w:pPr>
      <w:r w:rsidRPr="00186539">
        <w:rPr>
          <w:sz w:val="28"/>
          <w:szCs w:val="28"/>
        </w:rPr>
        <w:t>руки почти параллельны полу;</w:t>
      </w:r>
    </w:p>
    <w:p w:rsidR="007545B5" w:rsidRPr="00186539" w:rsidRDefault="007545B5" w:rsidP="00186539">
      <w:pPr>
        <w:pStyle w:val="11"/>
        <w:numPr>
          <w:ilvl w:val="0"/>
          <w:numId w:val="19"/>
        </w:numPr>
        <w:shd w:val="clear" w:color="auto" w:fill="auto"/>
        <w:spacing w:after="0" w:line="240" w:lineRule="auto"/>
        <w:ind w:left="0" w:firstLine="709"/>
        <w:jc w:val="both"/>
        <w:rPr>
          <w:sz w:val="28"/>
          <w:szCs w:val="28"/>
        </w:rPr>
      </w:pPr>
      <w:r w:rsidRPr="00186539">
        <w:rPr>
          <w:sz w:val="28"/>
          <w:szCs w:val="28"/>
        </w:rPr>
        <w:t>резкое встречное движение рук к мячу;</w:t>
      </w:r>
    </w:p>
    <w:p w:rsidR="007545B5" w:rsidRPr="00EE2ECB" w:rsidRDefault="007545B5" w:rsidP="00EE2ECB">
      <w:pPr>
        <w:pStyle w:val="11"/>
        <w:numPr>
          <w:ilvl w:val="0"/>
          <w:numId w:val="19"/>
        </w:numPr>
        <w:shd w:val="clear" w:color="auto" w:fill="auto"/>
        <w:spacing w:after="0" w:line="240" w:lineRule="auto"/>
        <w:ind w:left="0" w:firstLine="709"/>
        <w:jc w:val="both"/>
        <w:rPr>
          <w:sz w:val="28"/>
          <w:szCs w:val="28"/>
        </w:rPr>
      </w:pPr>
      <w:r w:rsidRPr="00186539">
        <w:rPr>
          <w:sz w:val="28"/>
          <w:szCs w:val="28"/>
        </w:rPr>
        <w:t>приём мяча на кулаки.</w:t>
      </w:r>
    </w:p>
    <w:p w:rsidR="007545B5" w:rsidRPr="00186539" w:rsidRDefault="007545B5" w:rsidP="00186539">
      <w:pPr>
        <w:pStyle w:val="3"/>
        <w:numPr>
          <w:ilvl w:val="2"/>
          <w:numId w:val="3"/>
        </w:numPr>
        <w:shd w:val="clear" w:color="auto" w:fill="FFFFFF"/>
        <w:spacing w:before="0" w:after="0" w:line="240" w:lineRule="auto"/>
        <w:ind w:left="0" w:firstLine="709"/>
        <w:jc w:val="both"/>
        <w:rPr>
          <w:rFonts w:ascii="Times New Roman" w:hAnsi="Times New Roman"/>
          <w:i w:val="0"/>
          <w:color w:val="000000"/>
          <w:sz w:val="28"/>
          <w:szCs w:val="28"/>
        </w:rPr>
      </w:pPr>
      <w:r w:rsidRPr="00186539">
        <w:rPr>
          <w:rFonts w:ascii="Times New Roman" w:hAnsi="Times New Roman"/>
          <w:i w:val="0"/>
          <w:color w:val="000000"/>
          <w:sz w:val="28"/>
          <w:szCs w:val="28"/>
        </w:rPr>
        <w:t>Нижняя прямая подача мяча</w:t>
      </w:r>
    </w:p>
    <w:p w:rsidR="007545B5" w:rsidRPr="00186539" w:rsidRDefault="007545B5" w:rsidP="00186539">
      <w:pPr>
        <w:pStyle w:val="a5"/>
        <w:shd w:val="clear" w:color="auto" w:fill="FFFFFF"/>
        <w:spacing w:before="0" w:beforeAutospacing="0" w:after="0" w:afterAutospacing="0"/>
        <w:ind w:firstLine="709"/>
        <w:jc w:val="both"/>
        <w:rPr>
          <w:color w:val="000000"/>
          <w:sz w:val="28"/>
          <w:szCs w:val="28"/>
        </w:rPr>
      </w:pPr>
      <w:r w:rsidRPr="00186539">
        <w:rPr>
          <w:color w:val="000000"/>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7545B5" w:rsidRPr="00186539" w:rsidRDefault="007545B5" w:rsidP="00186539">
      <w:pPr>
        <w:pStyle w:val="a5"/>
        <w:shd w:val="clear" w:color="auto" w:fill="FFFFFF"/>
        <w:spacing w:before="0" w:beforeAutospacing="0" w:after="0" w:afterAutospacing="0"/>
        <w:ind w:firstLine="709"/>
        <w:jc w:val="both"/>
        <w:rPr>
          <w:i/>
          <w:color w:val="000000"/>
          <w:sz w:val="28"/>
          <w:szCs w:val="28"/>
        </w:rPr>
      </w:pPr>
      <w:r w:rsidRPr="00186539">
        <w:rPr>
          <w:bCs/>
          <w:i/>
          <w:color w:val="000000"/>
          <w:sz w:val="28"/>
          <w:szCs w:val="28"/>
        </w:rPr>
        <w:t>Техника выполнения:</w:t>
      </w:r>
    </w:p>
    <w:p w:rsidR="007545B5" w:rsidRPr="00186539" w:rsidRDefault="00790D8E" w:rsidP="00186539">
      <w:pPr>
        <w:pStyle w:val="a5"/>
        <w:shd w:val="clear" w:color="auto" w:fill="FFFFFF"/>
        <w:spacing w:before="0" w:beforeAutospacing="0" w:after="0" w:afterAutospacing="0"/>
        <w:ind w:firstLine="709"/>
        <w:jc w:val="both"/>
        <w:rPr>
          <w:color w:val="000000"/>
          <w:sz w:val="28"/>
          <w:szCs w:val="28"/>
        </w:rPr>
      </w:pPr>
      <w:r>
        <w:rPr>
          <w:color w:val="000000"/>
          <w:sz w:val="28"/>
          <w:szCs w:val="28"/>
        </w:rPr>
        <w:t>И.п.</w:t>
      </w:r>
      <w:r w:rsidR="007545B5" w:rsidRPr="00186539">
        <w:rPr>
          <w:color w:val="000000"/>
          <w:sz w:val="28"/>
          <w:szCs w:val="28"/>
        </w:rPr>
        <w:t>–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7545B5" w:rsidRPr="00186539" w:rsidRDefault="007545B5" w:rsidP="00186539">
      <w:pPr>
        <w:pStyle w:val="a5"/>
        <w:shd w:val="clear" w:color="auto" w:fill="FFFFFF"/>
        <w:spacing w:before="0" w:beforeAutospacing="0" w:after="0" w:afterAutospacing="0"/>
        <w:ind w:firstLine="709"/>
        <w:jc w:val="both"/>
        <w:rPr>
          <w:color w:val="000000"/>
          <w:sz w:val="28"/>
          <w:szCs w:val="28"/>
        </w:rPr>
      </w:pPr>
      <w:r w:rsidRPr="00186539">
        <w:rPr>
          <w:color w:val="000000"/>
          <w:sz w:val="28"/>
          <w:szCs w:val="28"/>
        </w:rPr>
        <w:t>При обучении нижней прямой подаче учащиеся должны иметь в виду следующее:</w:t>
      </w:r>
    </w:p>
    <w:p w:rsidR="007545B5" w:rsidRPr="00186539" w:rsidRDefault="007545B5" w:rsidP="00186539">
      <w:pPr>
        <w:pStyle w:val="a5"/>
        <w:shd w:val="clear" w:color="auto" w:fill="FFFFFF"/>
        <w:spacing w:before="0" w:beforeAutospacing="0" w:after="0" w:afterAutospacing="0"/>
        <w:ind w:firstLine="709"/>
        <w:jc w:val="both"/>
        <w:rPr>
          <w:color w:val="000000"/>
          <w:sz w:val="28"/>
          <w:szCs w:val="28"/>
        </w:rPr>
      </w:pPr>
      <w:r w:rsidRPr="00186539">
        <w:rPr>
          <w:color w:val="000000"/>
          <w:sz w:val="28"/>
          <w:szCs w:val="28"/>
        </w:rPr>
        <w:t>– от правильно принятого исходного положе</w:t>
      </w:r>
      <w:r w:rsidR="00790D8E">
        <w:rPr>
          <w:color w:val="000000"/>
          <w:sz w:val="28"/>
          <w:szCs w:val="28"/>
        </w:rPr>
        <w:t>ния зависит результат подачи;</w:t>
      </w:r>
      <w:r w:rsidRPr="00186539">
        <w:rPr>
          <w:color w:val="000000"/>
          <w:sz w:val="28"/>
          <w:szCs w:val="28"/>
        </w:rPr>
        <w:t>мяч нужно подбрасывать вертикально вверх на небольшую высоту.</w:t>
      </w:r>
    </w:p>
    <w:p w:rsidR="007545B5" w:rsidRPr="00186539" w:rsidRDefault="007545B5" w:rsidP="00186539">
      <w:pPr>
        <w:pStyle w:val="a5"/>
        <w:shd w:val="clear" w:color="auto" w:fill="FFFFFF"/>
        <w:spacing w:before="0" w:beforeAutospacing="0" w:after="0" w:afterAutospacing="0"/>
        <w:ind w:firstLine="709"/>
        <w:jc w:val="both"/>
        <w:rPr>
          <w:i/>
          <w:color w:val="000000"/>
          <w:sz w:val="28"/>
          <w:szCs w:val="28"/>
        </w:rPr>
      </w:pPr>
      <w:r w:rsidRPr="00186539">
        <w:rPr>
          <w:bCs/>
          <w:i/>
          <w:color w:val="000000"/>
          <w:sz w:val="28"/>
          <w:szCs w:val="28"/>
        </w:rPr>
        <w:t>Возможные ошибки:</w:t>
      </w:r>
    </w:p>
    <w:p w:rsidR="007545B5" w:rsidRPr="00186539" w:rsidRDefault="007545B5" w:rsidP="00EE2ECB">
      <w:pPr>
        <w:pStyle w:val="a5"/>
        <w:shd w:val="clear" w:color="auto" w:fill="FFFFFF"/>
        <w:spacing w:before="0" w:beforeAutospacing="0" w:after="0" w:afterAutospacing="0"/>
        <w:ind w:firstLine="709"/>
        <w:rPr>
          <w:color w:val="000000"/>
          <w:sz w:val="28"/>
          <w:szCs w:val="28"/>
        </w:rPr>
      </w:pPr>
      <w:r w:rsidRPr="00186539">
        <w:rPr>
          <w:color w:val="000000"/>
          <w:sz w:val="28"/>
          <w:szCs w:val="28"/>
        </w:rPr>
        <w:lastRenderedPageBreak/>
        <w:t>1. Неправильное исходное положение (туловище выпрямлено, ноги прямые).</w:t>
      </w:r>
      <w:r w:rsidRPr="00186539">
        <w:rPr>
          <w:color w:val="000000"/>
          <w:sz w:val="28"/>
          <w:szCs w:val="28"/>
        </w:rPr>
        <w:br/>
        <w:t>2. Мяч подброшен слишком близко к туловищу, слишком далеко или слишком высоко от него.</w:t>
      </w:r>
      <w:r w:rsidRPr="00186539">
        <w:rPr>
          <w:color w:val="000000"/>
          <w:sz w:val="28"/>
          <w:szCs w:val="28"/>
        </w:rPr>
        <w:br/>
        <w:t>3. Удар по мячу выполнен рукой, согнутой в локтевом суставе.</w:t>
      </w:r>
      <w:r w:rsidRPr="00186539">
        <w:rPr>
          <w:color w:val="000000"/>
          <w:sz w:val="28"/>
          <w:szCs w:val="28"/>
        </w:rPr>
        <w:br/>
        <w:t>4. Кисть бьющей руки слишком расслаблена.</w:t>
      </w:r>
    </w:p>
    <w:p w:rsidR="007545B5" w:rsidRPr="00186539" w:rsidRDefault="007545B5" w:rsidP="00EE2ECB">
      <w:pPr>
        <w:pStyle w:val="a5"/>
        <w:shd w:val="clear" w:color="auto" w:fill="FFFFFF"/>
        <w:spacing w:before="0" w:beforeAutospacing="0" w:after="0" w:afterAutospacing="0"/>
        <w:ind w:firstLine="709"/>
        <w:rPr>
          <w:i/>
          <w:color w:val="000000"/>
          <w:sz w:val="28"/>
          <w:szCs w:val="28"/>
        </w:rPr>
      </w:pPr>
      <w:r w:rsidRPr="00186539">
        <w:rPr>
          <w:bCs/>
          <w:i/>
          <w:color w:val="000000"/>
          <w:sz w:val="28"/>
          <w:szCs w:val="28"/>
        </w:rPr>
        <w:t>Подводящие упражнения:</w:t>
      </w:r>
    </w:p>
    <w:p w:rsidR="00F37838" w:rsidRPr="00F37838" w:rsidRDefault="00F37838" w:rsidP="00F37838">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rPr>
        <w:t xml:space="preserve">1. </w:t>
      </w:r>
      <w:r w:rsidR="007545B5" w:rsidRPr="00F37838">
        <w:rPr>
          <w:rFonts w:ascii="Times New Roman" w:hAnsi="Times New Roman" w:cs="Times New Roman"/>
          <w:color w:val="000000"/>
          <w:sz w:val="28"/>
          <w:szCs w:val="28"/>
        </w:rPr>
        <w:t>Положение подбрасывающей руки без мяча и с мячом.</w:t>
      </w:r>
      <w:r w:rsidR="007545B5" w:rsidRPr="00F37838">
        <w:rPr>
          <w:rFonts w:ascii="Times New Roman" w:hAnsi="Times New Roman" w:cs="Times New Roman"/>
          <w:color w:val="000000"/>
          <w:sz w:val="28"/>
          <w:szCs w:val="28"/>
        </w:rPr>
        <w:br/>
        <w:t>2. Положение бьющей руки для замаха и с имитацией замаха.</w:t>
      </w:r>
      <w:r w:rsidR="007545B5" w:rsidRPr="00F37838">
        <w:rPr>
          <w:rFonts w:ascii="Times New Roman" w:hAnsi="Times New Roman" w:cs="Times New Roman"/>
          <w:color w:val="000000"/>
          <w:sz w:val="28"/>
          <w:szCs w:val="28"/>
        </w:rPr>
        <w:br/>
        <w:t>3. Имитация подбрасывания мяча (без удара).</w:t>
      </w:r>
      <w:r w:rsidR="007545B5" w:rsidRPr="00F37838">
        <w:rPr>
          <w:rFonts w:ascii="Times New Roman" w:hAnsi="Times New Roman" w:cs="Times New Roman"/>
          <w:color w:val="000000"/>
          <w:sz w:val="28"/>
          <w:szCs w:val="28"/>
        </w:rPr>
        <w:br/>
        <w:t>4. Удар бьющей рукой по ладони подбрасывающей руки.</w:t>
      </w:r>
      <w:r w:rsidR="007545B5" w:rsidRPr="00F37838">
        <w:rPr>
          <w:rFonts w:ascii="Times New Roman" w:hAnsi="Times New Roman" w:cs="Times New Roman"/>
          <w:color w:val="000000"/>
          <w:sz w:val="28"/>
          <w:szCs w:val="28"/>
        </w:rPr>
        <w:br/>
        <w:t>5. Удар бьющей рукой по мячу, находящемуся неподвижно в другой руке.</w:t>
      </w:r>
      <w:r w:rsidR="007545B5" w:rsidRPr="00F37838">
        <w:rPr>
          <w:rFonts w:ascii="Times New Roman" w:hAnsi="Times New Roman" w:cs="Times New Roman"/>
          <w:color w:val="000000"/>
          <w:sz w:val="28"/>
          <w:szCs w:val="28"/>
        </w:rPr>
        <w:br/>
        <w:t>6. Имитация подбрасывания и подача в целом.</w:t>
      </w:r>
      <w:r w:rsidR="007545B5" w:rsidRPr="00F37838">
        <w:rPr>
          <w:rFonts w:ascii="Times New Roman" w:hAnsi="Times New Roman" w:cs="Times New Roman"/>
          <w:color w:val="000000"/>
          <w:sz w:val="28"/>
          <w:szCs w:val="28"/>
        </w:rPr>
        <w:br/>
      </w:r>
    </w:p>
    <w:p w:rsidR="00B2667B" w:rsidRPr="001E4835" w:rsidRDefault="00B2667B" w:rsidP="00B2667B">
      <w:pPr>
        <w:rPr>
          <w:rFonts w:ascii="Times New Roman" w:hAnsi="Times New Roman" w:cs="Times New Roman"/>
          <w:b/>
          <w:bCs/>
          <w:sz w:val="28"/>
          <w:szCs w:val="28"/>
        </w:rPr>
      </w:pPr>
      <w:r w:rsidRPr="001E4835">
        <w:rPr>
          <w:rStyle w:val="dash0410005f0431005f0437005f0430005f0446005f0020005f0441005f043f005f0438005f0441005f043a005f0430005f005fchar1char1"/>
          <w:rFonts w:eastAsia="Arial Unicode MS"/>
          <w:b/>
          <w:sz w:val="28"/>
          <w:szCs w:val="28"/>
        </w:rPr>
        <w:t>У</w:t>
      </w:r>
      <w:r w:rsidR="001E4835">
        <w:rPr>
          <w:rStyle w:val="dash0410005f0431005f0437005f0430005f0446005f0020005f0441005f043f005f0438005f0441005f043a005f0430005f005fchar1char1"/>
          <w:rFonts w:eastAsia="Arial Unicode MS"/>
          <w:b/>
          <w:sz w:val="28"/>
          <w:szCs w:val="28"/>
        </w:rPr>
        <w:t>чебно-методическое и материально-техническое</w:t>
      </w:r>
      <w:r w:rsidRPr="001E4835">
        <w:rPr>
          <w:rStyle w:val="dash0410005f0431005f0437005f0430005f0446005f0020005f0441005f043f005f0438005f0441005f043a005f0430005f005fchar1char1"/>
          <w:rFonts w:eastAsia="Arial Unicode MS"/>
          <w:b/>
          <w:sz w:val="28"/>
          <w:szCs w:val="28"/>
        </w:rPr>
        <w:t xml:space="preserve"> </w:t>
      </w:r>
      <w:r w:rsidR="001E4835">
        <w:rPr>
          <w:rStyle w:val="dash0410005f0431005f0437005f0430005f0446005f0020005f0441005f043f005f0438005f0441005f043a005f0430005f005fchar1char1"/>
          <w:rFonts w:eastAsia="Arial Unicode MS"/>
          <w:b/>
          <w:sz w:val="28"/>
          <w:szCs w:val="28"/>
        </w:rPr>
        <w:t>обеспечение</w:t>
      </w:r>
      <w:r w:rsidRPr="001E4835">
        <w:rPr>
          <w:rStyle w:val="dash0410005f0431005f0437005f0430005f0446005f0020005f0441005f043f005f0438005f0441005f043a005f0430005f005fchar1char1"/>
          <w:rFonts w:eastAsia="Arial Unicode MS"/>
          <w:b/>
          <w:sz w:val="28"/>
          <w:szCs w:val="28"/>
        </w:rPr>
        <w:t xml:space="preserve"> курса внеурочной деятельности</w:t>
      </w:r>
      <w:r w:rsidRPr="001E4835">
        <w:rPr>
          <w:rFonts w:ascii="Times New Roman" w:hAnsi="Times New Roman" w:cs="Times New Roman"/>
          <w:b/>
          <w:sz w:val="28"/>
          <w:szCs w:val="28"/>
        </w:rPr>
        <w:t xml:space="preserve"> </w:t>
      </w:r>
    </w:p>
    <w:p w:rsidR="00B2667B" w:rsidRPr="001E4835" w:rsidRDefault="00B2667B" w:rsidP="00B2667B">
      <w:pPr>
        <w:tabs>
          <w:tab w:val="left" w:pos="0"/>
        </w:tabs>
        <w:spacing w:after="0" w:line="240" w:lineRule="auto"/>
        <w:jc w:val="both"/>
        <w:rPr>
          <w:rStyle w:val="dash0410005f0431005f0437005f0430005f0446005f0020005f0441005f043f005f0438005f0441005f043a005f0430005f005fchar1char1"/>
          <w:rFonts w:eastAsia="Arial Unicode MS"/>
          <w:b/>
        </w:rPr>
      </w:pPr>
      <w:r w:rsidRPr="001E4835">
        <w:rPr>
          <w:rStyle w:val="dash0410005f0431005f0437005f0430005f0446005f0020005f0441005f043f005f0438005f0441005f043a005f0430005f005fchar1char1"/>
          <w:rFonts w:eastAsia="Arial Unicode MS"/>
          <w:b/>
          <w:sz w:val="28"/>
          <w:szCs w:val="28"/>
        </w:rPr>
        <w:t>Учебно-методическое обеспечение курса</w:t>
      </w:r>
    </w:p>
    <w:p w:rsidR="00B2667B" w:rsidRDefault="00B2667B" w:rsidP="00B2667B">
      <w:pPr>
        <w:tabs>
          <w:tab w:val="left" w:pos="0"/>
        </w:tabs>
        <w:spacing w:after="0" w:line="240" w:lineRule="auto"/>
        <w:jc w:val="both"/>
        <w:rPr>
          <w:rStyle w:val="dash0410005f0431005f0437005f0430005f0446005f0020005f0441005f043f005f0438005f0441005f043a005f0430005f005fchar1char1"/>
          <w:rFonts w:eastAsia="Arial Unicode MS"/>
          <w:b/>
        </w:rPr>
      </w:pPr>
    </w:p>
    <w:p w:rsidR="00F37838" w:rsidRPr="00186539" w:rsidRDefault="00F37838" w:rsidP="00F37838">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Внеурочная деятельность учащихся. Волейбол: пособие для учителей и методистов/Г.А.Колодиницкий, В.С. Кузнецов, М.В. Маслов. – М.: Просвещение, 2011. – 77с.: ил. – (Работаем по новым стандартам).</w:t>
      </w:r>
    </w:p>
    <w:p w:rsidR="00F37838" w:rsidRPr="00186539" w:rsidRDefault="00F37838" w:rsidP="00F37838">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Волейбол в школе. Пособие для учителя/В.А. Голомазов, В.Д. Ковалёв, А.Г. Мельников. – М.: «Просвещение», 1976. 111с.</w:t>
      </w:r>
    </w:p>
    <w:p w:rsidR="00F37838" w:rsidRPr="00186539" w:rsidRDefault="00F37838" w:rsidP="00F37838">
      <w:pPr>
        <w:spacing w:after="0" w:line="240" w:lineRule="auto"/>
        <w:ind w:firstLine="709"/>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3. «Физическая культура» (Физкультурно-оздоровительная работа в школе): Методическое пособие под редакцией В.С Кузнецова, Г.А. Колодницкого – М. «Издательство НЦ ЭНАС» 2003.</w:t>
      </w:r>
    </w:p>
    <w:p w:rsidR="00F37838" w:rsidRPr="00186539" w:rsidRDefault="00F37838" w:rsidP="00F37838">
      <w:pPr>
        <w:suppressAutoHyphens/>
        <w:spacing w:after="0" w:line="240" w:lineRule="auto"/>
        <w:ind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4.Баранов, А. А. Формирование у подростков умения сотрудничать в процессе физкультурно-оздоровительных занятий / А. А. Баранов, М. Ю. Зайцева // Физическая культура. – 2006. – №5. – С. 15-18.</w:t>
      </w:r>
    </w:p>
    <w:p w:rsidR="00F37838" w:rsidRPr="00186539" w:rsidRDefault="00F37838" w:rsidP="00F37838">
      <w:pPr>
        <w:tabs>
          <w:tab w:val="left" w:pos="3919"/>
        </w:tabs>
        <w:spacing w:after="0" w:line="240" w:lineRule="auto"/>
        <w:ind w:firstLine="709"/>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5. «Примерные программы внеурочной деятельности. Начальное и основное образование / М; Просвещение, 2010. (Стандарты второго поколения).</w:t>
      </w:r>
    </w:p>
    <w:p w:rsidR="00F37838" w:rsidRPr="00186539" w:rsidRDefault="00F37838" w:rsidP="00F3783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86539">
        <w:rPr>
          <w:rFonts w:ascii="Times New Roman" w:eastAsia="Times New Roman" w:hAnsi="Times New Roman" w:cs="Times New Roman"/>
          <w:sz w:val="28"/>
          <w:szCs w:val="28"/>
          <w:lang w:eastAsia="ar-SA"/>
        </w:rPr>
        <w:t xml:space="preserve">6.Нормативные документы Министерства общего и профессионального образования Российской Федерации и Государственного комитета Российской Федерации по Физической культуре, спорту и туризму, регламентирующие </w:t>
      </w:r>
      <w:r w:rsidRPr="00186539">
        <w:rPr>
          <w:rFonts w:ascii="Times New Roman" w:eastAsia="Times New Roman" w:hAnsi="Times New Roman" w:cs="Times New Roman"/>
          <w:sz w:val="28"/>
          <w:szCs w:val="28"/>
          <w:lang w:eastAsia="ar-SA"/>
        </w:rPr>
        <w:lastRenderedPageBreak/>
        <w:t>деятельность учреждений дополнительного образования детей спортивной направленности. Письма МО и РТ от 18.08.2010 г. №6871/10 «О введении ФГОС НОО».</w:t>
      </w:r>
    </w:p>
    <w:p w:rsidR="00B2667B" w:rsidRPr="001E4835" w:rsidRDefault="00B2667B" w:rsidP="00B2667B">
      <w:pPr>
        <w:spacing w:after="0" w:line="240" w:lineRule="auto"/>
        <w:jc w:val="both"/>
        <w:rPr>
          <w:rFonts w:ascii="Times New Roman" w:eastAsia="Times New Roman" w:hAnsi="Times New Roman" w:cs="Times New Roman"/>
          <w:sz w:val="28"/>
          <w:szCs w:val="28"/>
          <w:lang w:eastAsia="ru-RU"/>
        </w:rPr>
      </w:pPr>
      <w:r w:rsidRPr="001E4835">
        <w:rPr>
          <w:rFonts w:ascii="Times New Roman" w:eastAsia="Times New Roman" w:hAnsi="Times New Roman" w:cs="Times New Roman"/>
          <w:b/>
          <w:bCs/>
          <w:sz w:val="28"/>
          <w:szCs w:val="28"/>
          <w:lang w:eastAsia="ru-RU"/>
        </w:rPr>
        <w:t>Материально - техническое обеспечение</w:t>
      </w:r>
    </w:p>
    <w:p w:rsidR="00B2667B" w:rsidRPr="001E4835" w:rsidRDefault="00B2667B" w:rsidP="00B2667B">
      <w:pPr>
        <w:spacing w:after="0" w:line="240" w:lineRule="auto"/>
        <w:ind w:firstLine="709"/>
        <w:jc w:val="both"/>
        <w:rPr>
          <w:rFonts w:ascii="Times New Roman" w:eastAsia="Times New Roman" w:hAnsi="Times New Roman" w:cs="Times New Roman"/>
          <w:b/>
          <w:bCs/>
          <w:sz w:val="28"/>
          <w:szCs w:val="28"/>
          <w:lang w:eastAsia="ru-RU"/>
        </w:rPr>
      </w:pPr>
      <w:r w:rsidRPr="001E4835">
        <w:rPr>
          <w:rFonts w:ascii="Times New Roman" w:eastAsia="Times New Roman" w:hAnsi="Times New Roman" w:cs="Times New Roman"/>
          <w:b/>
          <w:bCs/>
          <w:sz w:val="28"/>
          <w:szCs w:val="28"/>
          <w:lang w:eastAsia="ru-RU"/>
        </w:rPr>
        <w:t>Место проведения:</w:t>
      </w:r>
    </w:p>
    <w:p w:rsidR="00B2667B" w:rsidRPr="00186539" w:rsidRDefault="00B2667B" w:rsidP="00B2667B">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Спортивный зал.</w:t>
      </w:r>
    </w:p>
    <w:p w:rsidR="00B2667B" w:rsidRPr="00186539" w:rsidRDefault="00B2667B" w:rsidP="00B2667B">
      <w:pPr>
        <w:spacing w:after="0" w:line="240" w:lineRule="auto"/>
        <w:ind w:firstLine="709"/>
        <w:jc w:val="both"/>
        <w:rPr>
          <w:rFonts w:ascii="Times New Roman" w:eastAsia="Times New Roman" w:hAnsi="Times New Roman" w:cs="Times New Roman"/>
          <w:b/>
          <w:bCs/>
          <w:sz w:val="28"/>
          <w:szCs w:val="28"/>
          <w:lang w:eastAsia="ru-RU"/>
        </w:rPr>
      </w:pPr>
      <w:r w:rsidRPr="00186539">
        <w:rPr>
          <w:rFonts w:ascii="Times New Roman" w:eastAsia="Times New Roman" w:hAnsi="Times New Roman" w:cs="Times New Roman"/>
          <w:b/>
          <w:bCs/>
          <w:sz w:val="28"/>
          <w:szCs w:val="28"/>
          <w:lang w:eastAsia="ru-RU"/>
        </w:rPr>
        <w:t>Инвентарь:</w:t>
      </w:r>
    </w:p>
    <w:p w:rsidR="00B2667B" w:rsidRPr="00186539" w:rsidRDefault="00B2667B" w:rsidP="00B2667B">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сетка волейбольная и волейбольные мячи;</w:t>
      </w:r>
    </w:p>
    <w:p w:rsidR="00B2667B" w:rsidRPr="00186539" w:rsidRDefault="00B2667B" w:rsidP="00B2667B">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скакалки, ракетки, обручи, фишки, маты;</w:t>
      </w:r>
    </w:p>
    <w:p w:rsidR="00B2667B" w:rsidRPr="00186539" w:rsidRDefault="00B2667B" w:rsidP="00B2667B">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гимнастическая стенка, скамейки;</w:t>
      </w:r>
    </w:p>
    <w:p w:rsidR="00B2667B" w:rsidRPr="00186539" w:rsidRDefault="00B2667B" w:rsidP="00B2667B">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секундомер, свисток.</w:t>
      </w:r>
    </w:p>
    <w:p w:rsidR="00B2667B" w:rsidRDefault="00B2667B" w:rsidP="00B2667B">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EE2ECB" w:rsidRPr="00257E08" w:rsidRDefault="00EE2ECB" w:rsidP="00257E08">
      <w:pPr>
        <w:pStyle w:val="a5"/>
        <w:shd w:val="clear" w:color="auto" w:fill="FFFFFF"/>
        <w:spacing w:before="0" w:beforeAutospacing="0" w:after="0" w:afterAutospacing="0"/>
        <w:rPr>
          <w:b/>
          <w:sz w:val="28"/>
          <w:szCs w:val="28"/>
        </w:rPr>
      </w:pPr>
    </w:p>
    <w:p w:rsidR="00F37838" w:rsidRDefault="00F37838" w:rsidP="00EE2ECB">
      <w:pPr>
        <w:suppressAutoHyphens/>
        <w:spacing w:after="0" w:line="240" w:lineRule="auto"/>
        <w:jc w:val="center"/>
        <w:rPr>
          <w:rFonts w:ascii="Times New Roman" w:eastAsia="Times New Roman" w:hAnsi="Times New Roman" w:cs="Times New Roman"/>
          <w:b/>
          <w:sz w:val="28"/>
          <w:szCs w:val="28"/>
          <w:lang w:eastAsia="ar-SA"/>
        </w:rPr>
      </w:pPr>
    </w:p>
    <w:p w:rsidR="00F37838" w:rsidRDefault="00F37838"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081F8E" w:rsidRDefault="00081F8E" w:rsidP="00EE2ECB">
      <w:pPr>
        <w:suppressAutoHyphens/>
        <w:spacing w:after="0" w:line="240" w:lineRule="auto"/>
        <w:jc w:val="center"/>
        <w:rPr>
          <w:rFonts w:ascii="Times New Roman" w:eastAsia="Times New Roman" w:hAnsi="Times New Roman" w:cs="Times New Roman"/>
          <w:b/>
          <w:sz w:val="28"/>
          <w:szCs w:val="28"/>
          <w:lang w:eastAsia="ar-SA"/>
        </w:rPr>
      </w:pPr>
    </w:p>
    <w:p w:rsidR="007541D8" w:rsidRPr="00186539" w:rsidRDefault="00815D61" w:rsidP="00EE2EC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КАЛЕНДАРНО-</w:t>
      </w:r>
      <w:r w:rsidR="00736FC4">
        <w:rPr>
          <w:rFonts w:ascii="Times New Roman" w:eastAsia="Times New Roman" w:hAnsi="Times New Roman" w:cs="Times New Roman"/>
          <w:b/>
          <w:sz w:val="28"/>
          <w:szCs w:val="28"/>
          <w:lang w:eastAsia="ar-SA"/>
        </w:rPr>
        <w:t>Т</w:t>
      </w:r>
      <w:r w:rsidR="00736FC4" w:rsidRPr="00186539">
        <w:rPr>
          <w:rFonts w:ascii="Times New Roman" w:eastAsia="Times New Roman" w:hAnsi="Times New Roman" w:cs="Times New Roman"/>
          <w:b/>
          <w:sz w:val="28"/>
          <w:szCs w:val="28"/>
          <w:lang w:eastAsia="ar-SA"/>
        </w:rPr>
        <w:t>ЕМАТИЧЕСКОЕ ПЛАНИРОВАНИЕ</w:t>
      </w:r>
      <w:r w:rsidR="007A0CED">
        <w:rPr>
          <w:rFonts w:ascii="Times New Roman" w:eastAsia="Times New Roman" w:hAnsi="Times New Roman" w:cs="Times New Roman"/>
          <w:b/>
          <w:sz w:val="28"/>
          <w:szCs w:val="28"/>
          <w:lang w:eastAsia="ar-SA"/>
        </w:rPr>
        <w:t xml:space="preserve"> 7</w:t>
      </w:r>
      <w:r w:rsidR="00736FC4">
        <w:rPr>
          <w:rFonts w:ascii="Times New Roman" w:eastAsia="Times New Roman" w:hAnsi="Times New Roman" w:cs="Times New Roman"/>
          <w:b/>
          <w:sz w:val="28"/>
          <w:szCs w:val="28"/>
          <w:lang w:eastAsia="ar-SA"/>
        </w:rPr>
        <w:t xml:space="preserve"> КЛАСС</w:t>
      </w:r>
    </w:p>
    <w:p w:rsidR="007541D8" w:rsidRPr="00186539" w:rsidRDefault="007541D8" w:rsidP="00186539">
      <w:pPr>
        <w:spacing w:after="0" w:line="240" w:lineRule="auto"/>
        <w:ind w:firstLine="709"/>
        <w:jc w:val="both"/>
        <w:rPr>
          <w:rFonts w:ascii="Times New Roman" w:eastAsia="Times New Roman" w:hAnsi="Times New Roman" w:cs="Times New Roman"/>
          <w:b/>
          <w:bCs/>
          <w:sz w:val="28"/>
          <w:szCs w:val="28"/>
          <w:lang w:eastAsia="ru-RU"/>
        </w:rPr>
      </w:pP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779"/>
        <w:gridCol w:w="2410"/>
        <w:gridCol w:w="10703"/>
      </w:tblGrid>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442F70">
              <w:rPr>
                <w:rFonts w:ascii="Times New Roman" w:eastAsia="Times New Roman" w:hAnsi="Times New Roman" w:cs="Times New Roman"/>
                <w:sz w:val="20"/>
                <w:szCs w:val="20"/>
                <w:lang w:eastAsia="ru-RU"/>
              </w:rPr>
              <w:t>№</w:t>
            </w:r>
            <w:r w:rsidR="00442F70">
              <w:rPr>
                <w:rFonts w:ascii="Times New Roman" w:eastAsia="Times New Roman" w:hAnsi="Times New Roman" w:cs="Times New Roman"/>
                <w:sz w:val="24"/>
                <w:szCs w:val="24"/>
                <w:lang w:eastAsia="ru-RU"/>
              </w:rPr>
              <w:t>заня</w:t>
            </w:r>
          </w:p>
          <w:p w:rsidR="007541D8" w:rsidRPr="00B03C77" w:rsidRDefault="00442F70"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тия</w:t>
            </w:r>
          </w:p>
        </w:tc>
        <w:tc>
          <w:tcPr>
            <w:tcW w:w="779" w:type="dxa"/>
          </w:tcPr>
          <w:p w:rsidR="007541D8" w:rsidRPr="00186539" w:rsidRDefault="00442F70" w:rsidP="00257E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541D8" w:rsidRPr="00186539">
              <w:rPr>
                <w:rFonts w:ascii="Times New Roman" w:eastAsia="Times New Roman" w:hAnsi="Times New Roman" w:cs="Times New Roman"/>
                <w:sz w:val="28"/>
                <w:szCs w:val="28"/>
                <w:lang w:eastAsia="ru-RU"/>
              </w:rPr>
              <w:t>ата</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Тема занятия</w:t>
            </w:r>
          </w:p>
        </w:tc>
        <w:tc>
          <w:tcPr>
            <w:tcW w:w="10703" w:type="dxa"/>
          </w:tcPr>
          <w:p w:rsidR="007541D8" w:rsidRPr="00186539" w:rsidRDefault="00ED237B"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В</w:t>
            </w:r>
            <w:r w:rsidR="007541D8" w:rsidRPr="00186539">
              <w:rPr>
                <w:rFonts w:ascii="Times New Roman" w:eastAsia="Times New Roman" w:hAnsi="Times New Roman" w:cs="Times New Roman"/>
                <w:sz w:val="28"/>
                <w:szCs w:val="28"/>
                <w:lang w:eastAsia="ru-RU"/>
              </w:rPr>
              <w:t xml:space="preserve">иды </w:t>
            </w:r>
            <w:r w:rsidRPr="00186539">
              <w:rPr>
                <w:rFonts w:ascii="Times New Roman" w:eastAsia="Times New Roman" w:hAnsi="Times New Roman" w:cs="Times New Roman"/>
                <w:sz w:val="28"/>
                <w:szCs w:val="28"/>
                <w:lang w:eastAsia="ru-RU"/>
              </w:rPr>
              <w:t xml:space="preserve">внеурочной </w:t>
            </w:r>
            <w:r w:rsidR="007541D8" w:rsidRPr="00186539">
              <w:rPr>
                <w:rFonts w:ascii="Times New Roman" w:eastAsia="Times New Roman" w:hAnsi="Times New Roman" w:cs="Times New Roman"/>
                <w:sz w:val="28"/>
                <w:szCs w:val="28"/>
                <w:lang w:eastAsia="ru-RU"/>
              </w:rPr>
              <w:t>деятельности</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3C77">
              <w:rPr>
                <w:rFonts w:ascii="Times New Roman" w:eastAsia="Times New Roman" w:hAnsi="Times New Roman" w:cs="Times New Roman"/>
                <w:sz w:val="24"/>
                <w:szCs w:val="24"/>
                <w:lang w:eastAsia="ru-RU"/>
              </w:rPr>
              <w:t>нед.</w:t>
            </w:r>
          </w:p>
        </w:tc>
        <w:tc>
          <w:tcPr>
            <w:tcW w:w="2410" w:type="dxa"/>
          </w:tcPr>
          <w:p w:rsidR="007541D8" w:rsidRPr="00186539" w:rsidRDefault="007541D8" w:rsidP="00257E08">
            <w:pPr>
              <w:tabs>
                <w:tab w:val="left" w:pos="345"/>
              </w:tabs>
              <w:spacing w:after="0" w:line="240" w:lineRule="auto"/>
              <w:jc w:val="both"/>
              <w:rPr>
                <w:rFonts w:ascii="Times New Roman" w:eastAsia="Times New Roman" w:hAnsi="Times New Roman" w:cs="Times New Roman"/>
                <w:sz w:val="28"/>
                <w:szCs w:val="28"/>
                <w:lang w:eastAsia="ar-SA"/>
              </w:rPr>
            </w:pPr>
          </w:p>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Стойка игрока.</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ru-RU"/>
              </w:rPr>
              <w:t xml:space="preserve">Физическая культура и основы здорового образа жизни.  Инструктаж по ТБ.  </w:t>
            </w:r>
            <w:r w:rsidRPr="00186539">
              <w:rPr>
                <w:rFonts w:ascii="Times New Roman" w:eastAsia="Times New Roman" w:hAnsi="Times New Roman" w:cs="Times New Roman"/>
                <w:sz w:val="28"/>
                <w:szCs w:val="28"/>
                <w:lang w:eastAsia="ar-SA"/>
              </w:rPr>
              <w:t>Краткий исторический очерк развития волейбола.</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Разучивание стойки игрока (исходные положения).</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Стойка игрока.</w:t>
            </w:r>
          </w:p>
        </w:tc>
        <w:tc>
          <w:tcPr>
            <w:tcW w:w="10703" w:type="dxa"/>
          </w:tcPr>
          <w:p w:rsidR="007541D8" w:rsidRPr="00186539" w:rsidRDefault="007A0CED" w:rsidP="00257E0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Развитие специальной ловкости. Повторение  техники владения</w:t>
            </w:r>
            <w:r w:rsidR="007541D8" w:rsidRPr="00186539">
              <w:rPr>
                <w:rFonts w:ascii="Times New Roman" w:eastAsia="Times New Roman" w:hAnsi="Times New Roman" w:cs="Times New Roman"/>
                <w:sz w:val="28"/>
                <w:szCs w:val="28"/>
                <w:lang w:eastAsia="ar-SA"/>
              </w:rPr>
              <w:t xml:space="preserve"> мячом.</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Стойка игрока (исходные положения). Игра «Перестрелка».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 в стойке.</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Разучивание перемещения в стойке приставными шагами: правым, левым боком, лицом вперёд. Общая и специальная физическая подготовка. Игра «Перестрелка».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4</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Перемещения в стойке.</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Перемещение в стойке</w:t>
            </w:r>
            <w:r w:rsidR="007A0CED">
              <w:rPr>
                <w:rFonts w:ascii="Times New Roman" w:eastAsia="Times New Roman" w:hAnsi="Times New Roman" w:cs="Times New Roman"/>
                <w:sz w:val="28"/>
                <w:szCs w:val="28"/>
                <w:lang w:eastAsia="ar-SA"/>
              </w:rPr>
              <w:t xml:space="preserve"> с изменением скорости</w:t>
            </w:r>
            <w:r w:rsidRPr="00186539">
              <w:rPr>
                <w:rFonts w:ascii="Times New Roman" w:eastAsia="Times New Roman" w:hAnsi="Times New Roman" w:cs="Times New Roman"/>
                <w:sz w:val="28"/>
                <w:szCs w:val="28"/>
                <w:lang w:eastAsia="ar-SA"/>
              </w:rPr>
              <w:t xml:space="preserve"> приставными шагами: правым, левым боком, лицом вперёд. Общая и специальная физическая подготовка.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5</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 в стойке.</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Перемещение в стойке приставными шагами: правым, левым боком, лицом вперёд. Общая и специальная физическая подготовка.</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Подвижные игры и эстафеты.</w:t>
            </w:r>
          </w:p>
        </w:tc>
      </w:tr>
      <w:tr w:rsidR="007541D8" w:rsidRPr="00186539" w:rsidTr="00442F70">
        <w:trPr>
          <w:trHeight w:val="1006"/>
        </w:trPr>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6</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 в стойке.</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Перемещение в стойке</w:t>
            </w:r>
            <w:r w:rsidR="007A0CED">
              <w:rPr>
                <w:rFonts w:ascii="Times New Roman" w:eastAsia="Times New Roman" w:hAnsi="Times New Roman" w:cs="Times New Roman"/>
                <w:sz w:val="28"/>
                <w:szCs w:val="28"/>
                <w:lang w:eastAsia="ar-SA"/>
              </w:rPr>
              <w:t xml:space="preserve"> с изменением высоты и скорости</w:t>
            </w:r>
            <w:r w:rsidRPr="00186539">
              <w:rPr>
                <w:rFonts w:ascii="Times New Roman" w:eastAsia="Times New Roman" w:hAnsi="Times New Roman" w:cs="Times New Roman"/>
                <w:sz w:val="28"/>
                <w:szCs w:val="28"/>
                <w:lang w:eastAsia="ar-SA"/>
              </w:rPr>
              <w:t xml:space="preserve"> приставными шагами: правым, левым боком, лицом вперёд. Общая и специальная физическая подготовка.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7</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Правила игры.</w:t>
            </w:r>
            <w:r w:rsidR="007A0CED">
              <w:rPr>
                <w:rFonts w:ascii="Times New Roman" w:eastAsia="Times New Roman" w:hAnsi="Times New Roman" w:cs="Times New Roman"/>
                <w:sz w:val="28"/>
                <w:szCs w:val="28"/>
                <w:lang w:eastAsia="ar-SA"/>
              </w:rPr>
              <w:t xml:space="preserve"> Повторение. Расстановка игроков на площадке. </w:t>
            </w:r>
            <w:r w:rsidRPr="00186539">
              <w:rPr>
                <w:rFonts w:ascii="Times New Roman" w:eastAsia="Times New Roman" w:hAnsi="Times New Roman" w:cs="Times New Roman"/>
                <w:sz w:val="28"/>
                <w:szCs w:val="28"/>
                <w:lang w:eastAsia="ar-SA"/>
              </w:rPr>
              <w:t xml:space="preserve"> Игровое занятие.</w:t>
            </w:r>
          </w:p>
        </w:tc>
      </w:tr>
      <w:tr w:rsidR="007541D8" w:rsidRPr="00186539" w:rsidTr="00442F70">
        <w:trPr>
          <w:trHeight w:val="831"/>
        </w:trPr>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8</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Разучивание сочетания способов перемещений (бег, остановки, повороты, прыжки вверх)</w:t>
            </w:r>
            <w:r w:rsidR="007A0CED">
              <w:rPr>
                <w:rFonts w:ascii="Times New Roman" w:eastAsia="Times New Roman" w:hAnsi="Times New Roman" w:cs="Times New Roman"/>
                <w:sz w:val="28"/>
                <w:szCs w:val="28"/>
                <w:lang w:eastAsia="ar-SA"/>
              </w:rPr>
              <w:t>. Повторение техники разбега-наскока в нападающем ударе.</w:t>
            </w:r>
          </w:p>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Игры «Перестрелка», «Пионербол».</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9</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Сочетание способов перемещений (бег, остановки, повороты, прыжки вверх)</w:t>
            </w:r>
          </w:p>
          <w:p w:rsidR="007541D8" w:rsidRPr="00186539" w:rsidRDefault="007A0CED" w:rsidP="00257E0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Игры «Перестрелка», «миниволейбол</w:t>
            </w:r>
            <w:r w:rsidR="007541D8" w:rsidRPr="00186539">
              <w:rPr>
                <w:rFonts w:ascii="Times New Roman" w:eastAsia="Times New Roman" w:hAnsi="Times New Roman" w:cs="Times New Roman"/>
                <w:sz w:val="28"/>
                <w:szCs w:val="28"/>
                <w:lang w:eastAsia="ar-SA"/>
              </w:rPr>
              <w:t>».</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10</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Перемещения.</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физическая подготовка. Эстафеты с различными способами перемещений.</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lastRenderedPageBreak/>
              <w:t>11</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Верхней передачи мяча над собой.</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и специальная фи</w:t>
            </w:r>
            <w:r w:rsidR="007A0CED">
              <w:rPr>
                <w:rFonts w:ascii="Times New Roman" w:eastAsia="Times New Roman" w:hAnsi="Times New Roman" w:cs="Times New Roman"/>
                <w:sz w:val="28"/>
                <w:szCs w:val="28"/>
                <w:lang w:eastAsia="ar-SA"/>
              </w:rPr>
              <w:t>зическая подготовка. Повторение техники</w:t>
            </w:r>
            <w:r w:rsidRPr="00186539">
              <w:rPr>
                <w:rFonts w:ascii="Times New Roman" w:eastAsia="Times New Roman" w:hAnsi="Times New Roman" w:cs="Times New Roman"/>
                <w:sz w:val="28"/>
                <w:szCs w:val="28"/>
                <w:lang w:eastAsia="ar-SA"/>
              </w:rPr>
              <w:t xml:space="preserve"> верхней передачи мяча над собой</w:t>
            </w:r>
            <w:r w:rsidR="007A0CED">
              <w:rPr>
                <w:rFonts w:ascii="Times New Roman" w:eastAsia="Times New Roman" w:hAnsi="Times New Roman" w:cs="Times New Roman"/>
                <w:sz w:val="28"/>
                <w:szCs w:val="28"/>
                <w:lang w:eastAsia="ar-SA"/>
              </w:rPr>
              <w:t xml:space="preserve"> и в парах. Игры «Перестрелка», «Волейбол</w:t>
            </w:r>
            <w:r w:rsidRPr="00186539">
              <w:rPr>
                <w:rFonts w:ascii="Times New Roman" w:eastAsia="Times New Roman" w:hAnsi="Times New Roman" w:cs="Times New Roman"/>
                <w:sz w:val="28"/>
                <w:szCs w:val="28"/>
                <w:lang w:eastAsia="ar-SA"/>
              </w:rPr>
              <w:t>».</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12</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Верхней передачи мяча над собой.</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и специальная физическая подготовка. Верхняя</w:t>
            </w:r>
            <w:r w:rsidR="007A0CED">
              <w:rPr>
                <w:rFonts w:ascii="Times New Roman" w:eastAsia="Times New Roman" w:hAnsi="Times New Roman" w:cs="Times New Roman"/>
                <w:sz w:val="28"/>
                <w:szCs w:val="28"/>
                <w:lang w:eastAsia="ar-SA"/>
              </w:rPr>
              <w:t xml:space="preserve"> и нижняя передачи</w:t>
            </w:r>
            <w:r w:rsidRPr="00186539">
              <w:rPr>
                <w:rFonts w:ascii="Times New Roman" w:eastAsia="Times New Roman" w:hAnsi="Times New Roman" w:cs="Times New Roman"/>
                <w:sz w:val="28"/>
                <w:szCs w:val="28"/>
                <w:lang w:eastAsia="ar-SA"/>
              </w:rPr>
              <w:t xml:space="preserve"> передача мяча над собой</w:t>
            </w:r>
            <w:r w:rsidR="007A0CED">
              <w:rPr>
                <w:rFonts w:ascii="Times New Roman" w:eastAsia="Times New Roman" w:hAnsi="Times New Roman" w:cs="Times New Roman"/>
                <w:sz w:val="28"/>
                <w:szCs w:val="28"/>
                <w:lang w:eastAsia="ar-SA"/>
              </w:rPr>
              <w:t xml:space="preserve"> и в парах</w:t>
            </w:r>
            <w:r w:rsidRPr="00186539">
              <w:rPr>
                <w:rFonts w:ascii="Times New Roman" w:eastAsia="Times New Roman" w:hAnsi="Times New Roman" w:cs="Times New Roman"/>
                <w:sz w:val="28"/>
                <w:szCs w:val="28"/>
                <w:lang w:eastAsia="ar-SA"/>
              </w:rPr>
              <w:t>.</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13</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Верхней передачи мяча над собой.</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Развитие специальной ловкости и тренировка управления мячом.</w:t>
            </w:r>
            <w:r w:rsidR="007A0CED">
              <w:rPr>
                <w:rFonts w:ascii="Times New Roman" w:eastAsia="Times New Roman" w:hAnsi="Times New Roman" w:cs="Times New Roman"/>
                <w:sz w:val="28"/>
                <w:szCs w:val="28"/>
                <w:lang w:eastAsia="ar-SA"/>
              </w:rPr>
              <w:t xml:space="preserve"> Верхняя прямая подача. Повторение.</w:t>
            </w:r>
          </w:p>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Подвижные игры и эстафеты.</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14</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физическая подготовка. Игровое занятие.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15</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Верхней передачи мяча у стены.</w:t>
            </w:r>
          </w:p>
        </w:tc>
        <w:tc>
          <w:tcPr>
            <w:tcW w:w="10703" w:type="dxa"/>
          </w:tcPr>
          <w:p w:rsidR="007541D8" w:rsidRPr="00186539" w:rsidRDefault="007A0CED" w:rsidP="00257E0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Повторение</w:t>
            </w:r>
            <w:r w:rsidR="007541D8" w:rsidRPr="00186539">
              <w:rPr>
                <w:rFonts w:ascii="Times New Roman" w:eastAsia="Times New Roman" w:hAnsi="Times New Roman" w:cs="Times New Roman"/>
                <w:sz w:val="28"/>
                <w:szCs w:val="28"/>
                <w:lang w:eastAsia="ar-SA"/>
              </w:rPr>
              <w:t xml:space="preserve"> верхней </w:t>
            </w:r>
            <w:r>
              <w:rPr>
                <w:rFonts w:ascii="Times New Roman" w:eastAsia="Times New Roman" w:hAnsi="Times New Roman" w:cs="Times New Roman"/>
                <w:sz w:val="28"/>
                <w:szCs w:val="28"/>
                <w:lang w:eastAsia="ar-SA"/>
              </w:rPr>
              <w:t>и нижней передач</w:t>
            </w:r>
            <w:r w:rsidR="007541D8" w:rsidRPr="00186539">
              <w:rPr>
                <w:rFonts w:ascii="Times New Roman" w:eastAsia="Times New Roman" w:hAnsi="Times New Roman" w:cs="Times New Roman"/>
                <w:sz w:val="28"/>
                <w:szCs w:val="28"/>
                <w:lang w:eastAsia="ar-SA"/>
              </w:rPr>
              <w:t xml:space="preserve"> мя</w:t>
            </w:r>
            <w:r>
              <w:rPr>
                <w:rFonts w:ascii="Times New Roman" w:eastAsia="Times New Roman" w:hAnsi="Times New Roman" w:cs="Times New Roman"/>
                <w:sz w:val="28"/>
                <w:szCs w:val="28"/>
                <w:lang w:eastAsia="ar-SA"/>
              </w:rPr>
              <w:t>ча у стены. Разбор игровых ситуаций</w:t>
            </w:r>
            <w:r w:rsidR="007541D8" w:rsidRPr="00186539">
              <w:rPr>
                <w:rFonts w:ascii="Times New Roman" w:eastAsia="Times New Roman" w:hAnsi="Times New Roman" w:cs="Times New Roman"/>
                <w:sz w:val="28"/>
                <w:szCs w:val="28"/>
                <w:lang w:eastAsia="ar-SA"/>
              </w:rPr>
              <w:t>.</w:t>
            </w:r>
          </w:p>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Подвижные игры и эстафеты.</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16</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Верхняя передача мяча в парах.</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Верхняя передача мяча в парах. Введение в начальные игровые ситуации. Подвижные игры и эстафеты.</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17</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Верхняя передача мяча.</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и специальная физическая подготовка. Верхняя передача мяча у стены, в парах, через сетку. Подвижные игры.</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18</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 xml:space="preserve">Правило игры. </w:t>
            </w:r>
            <w:r w:rsidR="007A0CED">
              <w:rPr>
                <w:rFonts w:ascii="Times New Roman" w:eastAsia="Times New Roman" w:hAnsi="Times New Roman" w:cs="Times New Roman"/>
                <w:sz w:val="28"/>
                <w:szCs w:val="28"/>
                <w:lang w:eastAsia="ar-SA"/>
              </w:rPr>
              <w:t xml:space="preserve">Совершенствование. </w:t>
            </w:r>
            <w:r w:rsidRPr="00186539">
              <w:rPr>
                <w:rFonts w:ascii="Times New Roman" w:eastAsia="Times New Roman" w:hAnsi="Times New Roman" w:cs="Times New Roman"/>
                <w:sz w:val="28"/>
                <w:szCs w:val="28"/>
                <w:lang w:eastAsia="ar-SA"/>
              </w:rPr>
              <w:t>Игровое занятие.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19</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19нед</w:t>
            </w:r>
          </w:p>
        </w:tc>
        <w:tc>
          <w:tcPr>
            <w:tcW w:w="2410" w:type="dxa"/>
          </w:tcPr>
          <w:p w:rsidR="007541D8" w:rsidRPr="00186539" w:rsidRDefault="00E054FB" w:rsidP="00257E0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Верхняя</w:t>
            </w:r>
            <w:r w:rsidR="007541D8" w:rsidRPr="00186539">
              <w:rPr>
                <w:rFonts w:ascii="Times New Roman" w:eastAsia="Times New Roman" w:hAnsi="Times New Roman" w:cs="Times New Roman"/>
                <w:sz w:val="28"/>
                <w:szCs w:val="28"/>
                <w:lang w:eastAsia="ar-SA"/>
              </w:rPr>
              <w:t xml:space="preserve"> прямая подача.</w:t>
            </w:r>
          </w:p>
        </w:tc>
        <w:tc>
          <w:tcPr>
            <w:tcW w:w="10703" w:type="dxa"/>
          </w:tcPr>
          <w:p w:rsidR="007541D8" w:rsidRPr="00186539" w:rsidRDefault="00E054FB" w:rsidP="00257E0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Игровые упражнения. Повторение верхней</w:t>
            </w:r>
            <w:r w:rsidR="007541D8" w:rsidRPr="00186539">
              <w:rPr>
                <w:rFonts w:ascii="Times New Roman" w:eastAsia="Times New Roman" w:hAnsi="Times New Roman" w:cs="Times New Roman"/>
                <w:sz w:val="28"/>
                <w:szCs w:val="28"/>
                <w:lang w:eastAsia="ar-SA"/>
              </w:rPr>
              <w:t xml:space="preserve"> прямой подачи с середины площадки.</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20</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20нед</w:t>
            </w:r>
          </w:p>
        </w:tc>
        <w:tc>
          <w:tcPr>
            <w:tcW w:w="2410" w:type="dxa"/>
          </w:tcPr>
          <w:p w:rsidR="007541D8" w:rsidRPr="00186539" w:rsidRDefault="00E054FB" w:rsidP="00257E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Верхняя</w:t>
            </w:r>
            <w:r w:rsidR="007541D8" w:rsidRPr="00186539">
              <w:rPr>
                <w:rFonts w:ascii="Times New Roman" w:eastAsia="Times New Roman" w:hAnsi="Times New Roman" w:cs="Times New Roman"/>
                <w:sz w:val="28"/>
                <w:szCs w:val="28"/>
                <w:lang w:eastAsia="ar-SA"/>
              </w:rPr>
              <w:t xml:space="preserve"> прямая подача.</w:t>
            </w:r>
          </w:p>
        </w:tc>
        <w:tc>
          <w:tcPr>
            <w:tcW w:w="10703" w:type="dxa"/>
          </w:tcPr>
          <w:p w:rsidR="007541D8" w:rsidRPr="00186539" w:rsidRDefault="00257E08" w:rsidP="00257E0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Общ</w:t>
            </w:r>
            <w:r w:rsidR="00E054FB">
              <w:rPr>
                <w:rFonts w:ascii="Times New Roman" w:eastAsia="Times New Roman" w:hAnsi="Times New Roman" w:cs="Times New Roman"/>
                <w:sz w:val="28"/>
                <w:szCs w:val="28"/>
                <w:lang w:eastAsia="ar-SA"/>
              </w:rPr>
              <w:t>ая физическая подготовка. Верхняя</w:t>
            </w:r>
            <w:r w:rsidR="007541D8" w:rsidRPr="00186539">
              <w:rPr>
                <w:rFonts w:ascii="Times New Roman" w:eastAsia="Times New Roman" w:hAnsi="Times New Roman" w:cs="Times New Roman"/>
                <w:sz w:val="28"/>
                <w:szCs w:val="28"/>
                <w:lang w:eastAsia="ar-SA"/>
              </w:rPr>
              <w:t xml:space="preserve"> п</w:t>
            </w:r>
            <w:r w:rsidR="00E054FB">
              <w:rPr>
                <w:rFonts w:ascii="Times New Roman" w:eastAsia="Times New Roman" w:hAnsi="Times New Roman" w:cs="Times New Roman"/>
                <w:sz w:val="28"/>
                <w:szCs w:val="28"/>
                <w:lang w:eastAsia="ar-SA"/>
              </w:rPr>
              <w:t>рямая подача</w:t>
            </w:r>
            <w:r w:rsidR="007541D8" w:rsidRPr="00186539">
              <w:rPr>
                <w:rFonts w:ascii="Times New Roman" w:eastAsia="Times New Roman" w:hAnsi="Times New Roman" w:cs="Times New Roman"/>
                <w:sz w:val="28"/>
                <w:szCs w:val="28"/>
                <w:lang w:eastAsia="ar-SA"/>
              </w:rPr>
              <w:t>.</w:t>
            </w:r>
            <w:r w:rsidR="00E054FB">
              <w:rPr>
                <w:rFonts w:ascii="Times New Roman" w:eastAsia="Times New Roman" w:hAnsi="Times New Roman" w:cs="Times New Roman"/>
                <w:sz w:val="28"/>
                <w:szCs w:val="28"/>
                <w:lang w:eastAsia="ar-SA"/>
              </w:rPr>
              <w:t xml:space="preserve"> Повторение.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21</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21нед</w:t>
            </w:r>
          </w:p>
        </w:tc>
        <w:tc>
          <w:tcPr>
            <w:tcW w:w="2410" w:type="dxa"/>
          </w:tcPr>
          <w:p w:rsidR="007541D8" w:rsidRPr="00186539" w:rsidRDefault="00E054FB" w:rsidP="00257E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Верхняя</w:t>
            </w:r>
            <w:r w:rsidR="007541D8" w:rsidRPr="00186539">
              <w:rPr>
                <w:rFonts w:ascii="Times New Roman" w:eastAsia="Times New Roman" w:hAnsi="Times New Roman" w:cs="Times New Roman"/>
                <w:sz w:val="28"/>
                <w:szCs w:val="28"/>
                <w:lang w:eastAsia="ar-SA"/>
              </w:rPr>
              <w:t xml:space="preserve"> прямая подача.</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w:t>
            </w:r>
            <w:r w:rsidR="00257E08">
              <w:rPr>
                <w:rFonts w:ascii="Times New Roman" w:eastAsia="Times New Roman" w:hAnsi="Times New Roman" w:cs="Times New Roman"/>
                <w:sz w:val="28"/>
                <w:szCs w:val="28"/>
                <w:lang w:eastAsia="ar-SA"/>
              </w:rPr>
              <w:t>щ</w:t>
            </w:r>
            <w:r w:rsidR="00E054FB">
              <w:rPr>
                <w:rFonts w:ascii="Times New Roman" w:eastAsia="Times New Roman" w:hAnsi="Times New Roman" w:cs="Times New Roman"/>
                <w:sz w:val="28"/>
                <w:szCs w:val="28"/>
                <w:lang w:eastAsia="ar-SA"/>
              </w:rPr>
              <w:t>ая физическая подготовка. Верхняя</w:t>
            </w:r>
            <w:r w:rsidRPr="00186539">
              <w:rPr>
                <w:rFonts w:ascii="Times New Roman" w:eastAsia="Times New Roman" w:hAnsi="Times New Roman" w:cs="Times New Roman"/>
                <w:sz w:val="28"/>
                <w:szCs w:val="28"/>
                <w:lang w:eastAsia="ar-SA"/>
              </w:rPr>
              <w:t xml:space="preserve"> п</w:t>
            </w:r>
            <w:r w:rsidR="00E054FB">
              <w:rPr>
                <w:rFonts w:ascii="Times New Roman" w:eastAsia="Times New Roman" w:hAnsi="Times New Roman" w:cs="Times New Roman"/>
                <w:sz w:val="28"/>
                <w:szCs w:val="28"/>
                <w:lang w:eastAsia="ar-SA"/>
              </w:rPr>
              <w:t>рямая подача по 1 и 4 зонам. Повторение.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22</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22нед</w:t>
            </w:r>
          </w:p>
        </w:tc>
        <w:tc>
          <w:tcPr>
            <w:tcW w:w="2410" w:type="dxa"/>
          </w:tcPr>
          <w:p w:rsidR="007541D8" w:rsidRPr="00186539" w:rsidRDefault="00E054FB" w:rsidP="00257E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Верхняя</w:t>
            </w:r>
            <w:r w:rsidR="007541D8" w:rsidRPr="00186539">
              <w:rPr>
                <w:rFonts w:ascii="Times New Roman" w:eastAsia="Times New Roman" w:hAnsi="Times New Roman" w:cs="Times New Roman"/>
                <w:sz w:val="28"/>
                <w:szCs w:val="28"/>
                <w:lang w:eastAsia="ar-SA"/>
              </w:rPr>
              <w:t xml:space="preserve"> прямая подача.</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Общая физическая подготовка</w:t>
            </w:r>
            <w:r w:rsidR="00E054FB">
              <w:rPr>
                <w:rFonts w:ascii="Times New Roman" w:eastAsia="Times New Roman" w:hAnsi="Times New Roman" w:cs="Times New Roman"/>
                <w:sz w:val="28"/>
                <w:szCs w:val="28"/>
                <w:lang w:eastAsia="ar-SA"/>
              </w:rPr>
              <w:t>. Верхняя</w:t>
            </w:r>
            <w:r w:rsidRPr="00186539">
              <w:rPr>
                <w:rFonts w:ascii="Times New Roman" w:eastAsia="Times New Roman" w:hAnsi="Times New Roman" w:cs="Times New Roman"/>
                <w:sz w:val="28"/>
                <w:szCs w:val="28"/>
                <w:lang w:eastAsia="ar-SA"/>
              </w:rPr>
              <w:t xml:space="preserve"> п</w:t>
            </w:r>
            <w:r w:rsidR="00E054FB">
              <w:rPr>
                <w:rFonts w:ascii="Times New Roman" w:eastAsia="Times New Roman" w:hAnsi="Times New Roman" w:cs="Times New Roman"/>
                <w:sz w:val="28"/>
                <w:szCs w:val="28"/>
                <w:lang w:eastAsia="ar-SA"/>
              </w:rPr>
              <w:t>рямая подача</w:t>
            </w:r>
            <w:r w:rsidRPr="00186539">
              <w:rPr>
                <w:rFonts w:ascii="Times New Roman" w:eastAsia="Times New Roman" w:hAnsi="Times New Roman" w:cs="Times New Roman"/>
                <w:sz w:val="28"/>
                <w:szCs w:val="28"/>
                <w:lang w:eastAsia="ar-SA"/>
              </w:rPr>
              <w:t>.</w:t>
            </w:r>
            <w:r w:rsidR="00E054FB">
              <w:rPr>
                <w:rFonts w:ascii="Times New Roman" w:eastAsia="Times New Roman" w:hAnsi="Times New Roman" w:cs="Times New Roman"/>
                <w:sz w:val="28"/>
                <w:szCs w:val="28"/>
                <w:lang w:eastAsia="ar-SA"/>
              </w:rPr>
              <w:t xml:space="preserve"> Совершенствовагие</w:t>
            </w:r>
          </w:p>
        </w:tc>
      </w:tr>
      <w:tr w:rsidR="007541D8" w:rsidRPr="00186539" w:rsidTr="00442F70">
        <w:trPr>
          <w:trHeight w:val="249"/>
        </w:trPr>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23</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t>Правила игры. Игровое занятие.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24</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24не</w:t>
            </w:r>
            <w:r>
              <w:rPr>
                <w:rFonts w:ascii="Times New Roman" w:eastAsia="Times New Roman" w:hAnsi="Times New Roman" w:cs="Times New Roman"/>
                <w:sz w:val="24"/>
                <w:szCs w:val="24"/>
                <w:lang w:eastAsia="ru-RU"/>
              </w:rPr>
              <w:lastRenderedPageBreak/>
              <w:t>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lastRenderedPageBreak/>
              <w:t xml:space="preserve">Нижняя передача </w:t>
            </w:r>
            <w:r w:rsidRPr="00186539">
              <w:rPr>
                <w:rFonts w:ascii="Times New Roman" w:eastAsia="Times New Roman" w:hAnsi="Times New Roman" w:cs="Times New Roman"/>
                <w:sz w:val="28"/>
                <w:szCs w:val="28"/>
                <w:lang w:eastAsia="ar-SA"/>
              </w:rPr>
              <w:lastRenderedPageBreak/>
              <w:t>мяча.</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lastRenderedPageBreak/>
              <w:t xml:space="preserve">Развитие специальной </w:t>
            </w:r>
            <w:r w:rsidR="00E054FB">
              <w:rPr>
                <w:rFonts w:ascii="Times New Roman" w:eastAsia="Times New Roman" w:hAnsi="Times New Roman" w:cs="Times New Roman"/>
                <w:sz w:val="28"/>
                <w:szCs w:val="28"/>
                <w:lang w:eastAsia="ar-SA"/>
              </w:rPr>
              <w:t>ловкости и повторение техники владения</w:t>
            </w:r>
            <w:r w:rsidRPr="00186539">
              <w:rPr>
                <w:rFonts w:ascii="Times New Roman" w:eastAsia="Times New Roman" w:hAnsi="Times New Roman" w:cs="Times New Roman"/>
                <w:sz w:val="28"/>
                <w:szCs w:val="28"/>
                <w:lang w:eastAsia="ar-SA"/>
              </w:rPr>
              <w:t xml:space="preserve"> мячом.</w:t>
            </w:r>
          </w:p>
          <w:p w:rsidR="007541D8" w:rsidRPr="00186539" w:rsidRDefault="007541D8" w:rsidP="00257E08">
            <w:pPr>
              <w:spacing w:after="0" w:line="240" w:lineRule="auto"/>
              <w:jc w:val="both"/>
              <w:rPr>
                <w:rFonts w:ascii="Times New Roman" w:eastAsia="Calibri" w:hAnsi="Times New Roman" w:cs="Times New Roman"/>
                <w:sz w:val="28"/>
                <w:szCs w:val="28"/>
              </w:rPr>
            </w:pPr>
            <w:r w:rsidRPr="00186539">
              <w:rPr>
                <w:rFonts w:ascii="Times New Roman" w:eastAsia="Times New Roman" w:hAnsi="Times New Roman" w:cs="Times New Roman"/>
                <w:sz w:val="28"/>
                <w:szCs w:val="28"/>
                <w:lang w:eastAsia="ar-SA"/>
              </w:rPr>
              <w:lastRenderedPageBreak/>
              <w:t>Нижняя передача над собой.</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lastRenderedPageBreak/>
              <w:t>25</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Развитие специальной ловкости и тренировка управления мячом.</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над собой.</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26</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Нижняя передача мяча.</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Игровые упражнения. Нижняя передача над собой</w:t>
            </w:r>
            <w:r w:rsidR="00E054FB">
              <w:rPr>
                <w:rFonts w:ascii="Times New Roman" w:eastAsia="Times New Roman" w:hAnsi="Times New Roman" w:cs="Times New Roman"/>
                <w:sz w:val="28"/>
                <w:szCs w:val="28"/>
                <w:lang w:eastAsia="ar-SA"/>
              </w:rPr>
              <w:t xml:space="preserve"> и в парах</w:t>
            </w:r>
            <w:r w:rsidRPr="00186539">
              <w:rPr>
                <w:rFonts w:ascii="Times New Roman" w:eastAsia="Times New Roman" w:hAnsi="Times New Roman" w:cs="Times New Roman"/>
                <w:sz w:val="28"/>
                <w:szCs w:val="28"/>
                <w:lang w:eastAsia="ar-SA"/>
              </w:rPr>
              <w:t>.</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27</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Подвижные игры и эстафеты с элементами волейбола. Игровое занятие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28</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Развитие специальной ловкости и тренировка управления мячом.</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 у стены, в парах.</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29</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 у стены, в парах.</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 у стены, в парах. Подвижные игры.</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30</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w:t>
            </w:r>
          </w:p>
        </w:tc>
        <w:tc>
          <w:tcPr>
            <w:tcW w:w="10703" w:type="dxa"/>
          </w:tcPr>
          <w:p w:rsidR="007541D8" w:rsidRPr="00186539" w:rsidRDefault="007541D8" w:rsidP="00257E08">
            <w:pPr>
              <w:suppressAutoHyphens/>
              <w:spacing w:after="0" w:line="240" w:lineRule="auto"/>
              <w:jc w:val="both"/>
              <w:rPr>
                <w:rFonts w:ascii="Times New Roman" w:eastAsia="Times New Roman" w:hAnsi="Times New Roman" w:cs="Times New Roman"/>
                <w:sz w:val="28"/>
                <w:szCs w:val="28"/>
                <w:lang w:eastAsia="ar-SA"/>
              </w:rPr>
            </w:pPr>
            <w:r w:rsidRPr="00186539">
              <w:rPr>
                <w:rFonts w:ascii="Times New Roman" w:eastAsia="Times New Roman" w:hAnsi="Times New Roman" w:cs="Times New Roman"/>
                <w:sz w:val="28"/>
                <w:szCs w:val="28"/>
                <w:lang w:eastAsia="ar-SA"/>
              </w:rPr>
              <w:t>Развитие специальной ловкости и тренировка управления мячом.</w:t>
            </w:r>
          </w:p>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Нижняя передача мяча у стены, в парах. Эстафеты с элементами волейбола.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31</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Общая и специальная физическая подготовка. Игровое занятие.</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32</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Приём мяча с подачи.</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Приём мяча с подачи у стены. Игры и эстафеты с элементами волейбола.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33</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bCs/>
                <w:sz w:val="28"/>
                <w:szCs w:val="28"/>
                <w:lang w:eastAsia="ru-RU"/>
              </w:rPr>
            </w:pPr>
            <w:r w:rsidRPr="00186539">
              <w:rPr>
                <w:rFonts w:ascii="Times New Roman" w:eastAsia="Times New Roman" w:hAnsi="Times New Roman" w:cs="Times New Roman"/>
                <w:sz w:val="28"/>
                <w:szCs w:val="28"/>
                <w:lang w:eastAsia="ar-SA"/>
              </w:rPr>
              <w:t>Подача и приём мяча в парах.</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 xml:space="preserve">Подача и приём мяча в парах. Игры и эстафеты с элементами волейбола. </w:t>
            </w:r>
            <w:r w:rsidRPr="00186539">
              <w:rPr>
                <w:rFonts w:ascii="Times New Roman" w:eastAsia="Times New Roman" w:hAnsi="Times New Roman" w:cs="Times New Roman"/>
                <w:sz w:val="28"/>
                <w:szCs w:val="28"/>
                <w:lang w:eastAsia="ru-RU"/>
              </w:rPr>
              <w:t>Способы закаливания.</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34</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Подача и приём мяча.</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Подача и приём мяча через сетку в парах с середины площадки. Игры и эстафеты с элементами волейбола.</w:t>
            </w:r>
          </w:p>
        </w:tc>
      </w:tr>
      <w:tr w:rsidR="007541D8" w:rsidRPr="00186539" w:rsidTr="00442F70">
        <w:tc>
          <w:tcPr>
            <w:tcW w:w="923" w:type="dxa"/>
          </w:tcPr>
          <w:p w:rsidR="007541D8" w:rsidRPr="00B03C77" w:rsidRDefault="007541D8" w:rsidP="00257E08">
            <w:pPr>
              <w:spacing w:after="0" w:line="240" w:lineRule="auto"/>
              <w:jc w:val="both"/>
              <w:rPr>
                <w:rFonts w:ascii="Times New Roman" w:eastAsia="Times New Roman" w:hAnsi="Times New Roman" w:cs="Times New Roman"/>
                <w:sz w:val="24"/>
                <w:szCs w:val="24"/>
                <w:lang w:eastAsia="ru-RU"/>
              </w:rPr>
            </w:pPr>
            <w:r w:rsidRPr="00B03C77">
              <w:rPr>
                <w:rFonts w:ascii="Times New Roman" w:eastAsia="Times New Roman" w:hAnsi="Times New Roman" w:cs="Times New Roman"/>
                <w:sz w:val="24"/>
                <w:szCs w:val="24"/>
                <w:lang w:eastAsia="ru-RU"/>
              </w:rPr>
              <w:t>35</w:t>
            </w:r>
          </w:p>
        </w:tc>
        <w:tc>
          <w:tcPr>
            <w:tcW w:w="779" w:type="dxa"/>
          </w:tcPr>
          <w:p w:rsidR="007541D8" w:rsidRPr="00B03C77" w:rsidRDefault="00B03C77" w:rsidP="00257E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35нед</w:t>
            </w:r>
          </w:p>
        </w:tc>
        <w:tc>
          <w:tcPr>
            <w:tcW w:w="2410"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ar-SA"/>
              </w:rPr>
              <w:t>Игровое занятие.</w:t>
            </w:r>
          </w:p>
        </w:tc>
        <w:tc>
          <w:tcPr>
            <w:tcW w:w="10703" w:type="dxa"/>
          </w:tcPr>
          <w:p w:rsidR="007541D8" w:rsidRPr="00186539" w:rsidRDefault="007541D8" w:rsidP="00257E08">
            <w:pPr>
              <w:spacing w:after="0" w:line="240" w:lineRule="auto"/>
              <w:jc w:val="both"/>
              <w:rPr>
                <w:rFonts w:ascii="Times New Roman" w:eastAsia="Times New Roman" w:hAnsi="Times New Roman" w:cs="Times New Roman"/>
                <w:sz w:val="28"/>
                <w:szCs w:val="28"/>
                <w:lang w:eastAsia="ru-RU"/>
              </w:rPr>
            </w:pPr>
            <w:r w:rsidRPr="00186539">
              <w:rPr>
                <w:rFonts w:ascii="Times New Roman" w:eastAsia="Times New Roman" w:hAnsi="Times New Roman" w:cs="Times New Roman"/>
                <w:sz w:val="28"/>
                <w:szCs w:val="28"/>
                <w:lang w:eastAsia="ru-RU"/>
              </w:rPr>
              <w:t>Спортивный праздник «Здравствуй, лето!».</w:t>
            </w:r>
          </w:p>
        </w:tc>
      </w:tr>
    </w:tbl>
    <w:p w:rsidR="00530ED8" w:rsidRPr="00186539" w:rsidRDefault="00530ED8" w:rsidP="00F37838">
      <w:pPr>
        <w:spacing w:after="0" w:line="240" w:lineRule="auto"/>
        <w:ind w:firstLine="709"/>
        <w:jc w:val="both"/>
        <w:rPr>
          <w:rFonts w:ascii="Times New Roman" w:hAnsi="Times New Roman" w:cs="Times New Roman"/>
          <w:sz w:val="28"/>
          <w:szCs w:val="28"/>
        </w:rPr>
      </w:pPr>
    </w:p>
    <w:sectPr w:rsidR="00530ED8" w:rsidRPr="00186539" w:rsidSect="007545B5">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B2" w:rsidRDefault="005E0BB2" w:rsidP="00AD0A24">
      <w:pPr>
        <w:spacing w:after="0" w:line="240" w:lineRule="auto"/>
      </w:pPr>
      <w:r>
        <w:separator/>
      </w:r>
    </w:p>
  </w:endnote>
  <w:endnote w:type="continuationSeparator" w:id="0">
    <w:p w:rsidR="005E0BB2" w:rsidRDefault="005E0BB2" w:rsidP="00A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9890"/>
      <w:docPartObj>
        <w:docPartGallery w:val="Page Numbers (Bottom of Page)"/>
        <w:docPartUnique/>
      </w:docPartObj>
    </w:sdtPr>
    <w:sdtEndPr/>
    <w:sdtContent>
      <w:p w:rsidR="007A0CED" w:rsidRDefault="007A0CED">
        <w:pPr>
          <w:pStyle w:val="ac"/>
          <w:jc w:val="center"/>
        </w:pPr>
        <w:r>
          <w:fldChar w:fldCharType="begin"/>
        </w:r>
        <w:r>
          <w:instrText>PAGE   \* MERGEFORMAT</w:instrText>
        </w:r>
        <w:r>
          <w:fldChar w:fldCharType="separate"/>
        </w:r>
        <w:r w:rsidR="005F15F7">
          <w:rPr>
            <w:noProof/>
          </w:rPr>
          <w:t>6</w:t>
        </w:r>
        <w:r>
          <w:fldChar w:fldCharType="end"/>
        </w:r>
      </w:p>
    </w:sdtContent>
  </w:sdt>
  <w:p w:rsidR="007A0CED" w:rsidRDefault="007A0C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B2" w:rsidRDefault="005E0BB2" w:rsidP="00AD0A24">
      <w:pPr>
        <w:spacing w:after="0" w:line="240" w:lineRule="auto"/>
      </w:pPr>
      <w:r>
        <w:separator/>
      </w:r>
    </w:p>
  </w:footnote>
  <w:footnote w:type="continuationSeparator" w:id="0">
    <w:p w:rsidR="005E0BB2" w:rsidRDefault="005E0BB2" w:rsidP="00AD0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name w:val="WW8Num12"/>
    <w:lvl w:ilvl="0">
      <w:start w:val="1"/>
      <w:numFmt w:val="bullet"/>
      <w:pStyle w:val="3"/>
      <w:lvlText w:val=""/>
      <w:lvlJc w:val="left"/>
      <w:pPr>
        <w:tabs>
          <w:tab w:val="num" w:pos="0"/>
        </w:tabs>
        <w:ind w:left="720" w:hanging="360"/>
      </w:pPr>
      <w:rPr>
        <w:rFonts w:ascii="Wingdings" w:hAnsi="Wingdings" w:cs="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10"/>
    <w:multiLevelType w:val="singleLevel"/>
    <w:tmpl w:val="00000010"/>
    <w:name w:val="WW8Num33"/>
    <w:lvl w:ilvl="0">
      <w:start w:val="1"/>
      <w:numFmt w:val="bullet"/>
      <w:lvlText w:val=""/>
      <w:lvlJc w:val="left"/>
      <w:pPr>
        <w:tabs>
          <w:tab w:val="num" w:pos="0"/>
        </w:tabs>
        <w:ind w:left="720" w:hanging="360"/>
      </w:pPr>
      <w:rPr>
        <w:rFonts w:ascii="Wingdings" w:hAnsi="Wingdings" w:cs="Wingdings"/>
      </w:rPr>
    </w:lvl>
  </w:abstractNum>
  <w:abstractNum w:abstractNumId="1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521D2E"/>
    <w:multiLevelType w:val="multilevel"/>
    <w:tmpl w:val="266EC7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12E513A4"/>
    <w:multiLevelType w:val="multilevel"/>
    <w:tmpl w:val="3940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FE55DA"/>
    <w:multiLevelType w:val="multilevel"/>
    <w:tmpl w:val="CF849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20" w:hanging="1140"/>
      </w:pPr>
      <w:rPr>
        <w:rFonts w:eastAsiaTheme="minorHAns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572530"/>
    <w:multiLevelType w:val="multilevel"/>
    <w:tmpl w:val="DCF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F03"/>
    <w:multiLevelType w:val="multilevel"/>
    <w:tmpl w:val="99E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53A67"/>
    <w:multiLevelType w:val="multilevel"/>
    <w:tmpl w:val="67B8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F0D0A"/>
    <w:multiLevelType w:val="multilevel"/>
    <w:tmpl w:val="E40E7F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8D61C4C"/>
    <w:multiLevelType w:val="multilevel"/>
    <w:tmpl w:val="83E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553F6"/>
    <w:multiLevelType w:val="multilevel"/>
    <w:tmpl w:val="7FA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8746D"/>
    <w:multiLevelType w:val="multilevel"/>
    <w:tmpl w:val="7AE87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DDC50D4"/>
    <w:multiLevelType w:val="multilevel"/>
    <w:tmpl w:val="256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8113CB"/>
    <w:multiLevelType w:val="hybridMultilevel"/>
    <w:tmpl w:val="0BF88F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468F1839"/>
    <w:multiLevelType w:val="multilevel"/>
    <w:tmpl w:val="D1C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81922"/>
    <w:multiLevelType w:val="multilevel"/>
    <w:tmpl w:val="BCE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76E36"/>
    <w:multiLevelType w:val="multilevel"/>
    <w:tmpl w:val="A4E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173F3"/>
    <w:multiLevelType w:val="multilevel"/>
    <w:tmpl w:val="16A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F469B"/>
    <w:multiLevelType w:val="multilevel"/>
    <w:tmpl w:val="D2C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37E15"/>
    <w:multiLevelType w:val="multilevel"/>
    <w:tmpl w:val="69D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E42BB"/>
    <w:multiLevelType w:val="multilevel"/>
    <w:tmpl w:val="812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D181F"/>
    <w:multiLevelType w:val="hybridMultilevel"/>
    <w:tmpl w:val="9118E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E37A16"/>
    <w:multiLevelType w:val="hybridMultilevel"/>
    <w:tmpl w:val="07DCE5A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DDC2A90"/>
    <w:multiLevelType w:val="multilevel"/>
    <w:tmpl w:val="13D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24"/>
  </w:num>
  <w:num w:numId="5">
    <w:abstractNumId w:val="15"/>
  </w:num>
  <w:num w:numId="6">
    <w:abstractNumId w:val="21"/>
  </w:num>
  <w:num w:numId="7">
    <w:abstractNumId w:val="35"/>
  </w:num>
  <w:num w:numId="8">
    <w:abstractNumId w:val="26"/>
  </w:num>
  <w:num w:numId="9">
    <w:abstractNumId w:val="11"/>
  </w:num>
  <w:num w:numId="10">
    <w:abstractNumId w:val="8"/>
  </w:num>
  <w:num w:numId="11">
    <w:abstractNumId w:val="13"/>
    <w:lvlOverride w:ilvl="0">
      <w:startOverride w:val="1"/>
    </w:lvlOverride>
  </w:num>
  <w:num w:numId="12">
    <w:abstractNumId w:val="7"/>
  </w:num>
  <w:num w:numId="13">
    <w:abstractNumId w:val="4"/>
  </w:num>
  <w:num w:numId="14">
    <w:abstractNumId w:val="6"/>
  </w:num>
  <w:num w:numId="15">
    <w:abstractNumId w:val="12"/>
  </w:num>
  <w:num w:numId="16">
    <w:abstractNumId w:val="9"/>
  </w:num>
  <w:num w:numId="17">
    <w:abstractNumId w:val="1"/>
  </w:num>
  <w:num w:numId="18">
    <w:abstractNumId w:val="2"/>
  </w:num>
  <w:num w:numId="19">
    <w:abstractNumId w:val="5"/>
  </w:num>
  <w:num w:numId="20">
    <w:abstractNumId w:val="14"/>
  </w:num>
  <w:num w:numId="21">
    <w:abstractNumId w:val="17"/>
  </w:num>
  <w:num w:numId="22">
    <w:abstractNumId w:val="25"/>
  </w:num>
  <w:num w:numId="23">
    <w:abstractNumId w:val="32"/>
  </w:num>
  <w:num w:numId="24">
    <w:abstractNumId w:val="36"/>
  </w:num>
  <w:num w:numId="25">
    <w:abstractNumId w:val="23"/>
  </w:num>
  <w:num w:numId="26">
    <w:abstractNumId w:val="28"/>
  </w:num>
  <w:num w:numId="27">
    <w:abstractNumId w:val="33"/>
  </w:num>
  <w:num w:numId="28">
    <w:abstractNumId w:val="16"/>
  </w:num>
  <w:num w:numId="29">
    <w:abstractNumId w:val="20"/>
  </w:num>
  <w:num w:numId="30">
    <w:abstractNumId w:val="29"/>
  </w:num>
  <w:num w:numId="31">
    <w:abstractNumId w:val="31"/>
  </w:num>
  <w:num w:numId="32">
    <w:abstractNumId w:val="19"/>
  </w:num>
  <w:num w:numId="33">
    <w:abstractNumId w:val="22"/>
  </w:num>
  <w:num w:numId="34">
    <w:abstractNumId w:val="18"/>
  </w:num>
  <w:num w:numId="35">
    <w:abstractNumId w:val="27"/>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03"/>
    <w:rsid w:val="00041178"/>
    <w:rsid w:val="0004593F"/>
    <w:rsid w:val="000514E5"/>
    <w:rsid w:val="00073841"/>
    <w:rsid w:val="00081F8E"/>
    <w:rsid w:val="000A5457"/>
    <w:rsid w:val="000A5C91"/>
    <w:rsid w:val="0010311F"/>
    <w:rsid w:val="00105E3A"/>
    <w:rsid w:val="00114711"/>
    <w:rsid w:val="001403E3"/>
    <w:rsid w:val="00154B12"/>
    <w:rsid w:val="00174914"/>
    <w:rsid w:val="00186539"/>
    <w:rsid w:val="001973D3"/>
    <w:rsid w:val="001A1729"/>
    <w:rsid w:val="001B7DAF"/>
    <w:rsid w:val="001D042A"/>
    <w:rsid w:val="001D163D"/>
    <w:rsid w:val="001E4835"/>
    <w:rsid w:val="001E6D18"/>
    <w:rsid w:val="001F5002"/>
    <w:rsid w:val="001F6BCB"/>
    <w:rsid w:val="00213B8C"/>
    <w:rsid w:val="00237465"/>
    <w:rsid w:val="00243D7C"/>
    <w:rsid w:val="00257E08"/>
    <w:rsid w:val="00257FBD"/>
    <w:rsid w:val="00270607"/>
    <w:rsid w:val="00281186"/>
    <w:rsid w:val="00295271"/>
    <w:rsid w:val="002A277D"/>
    <w:rsid w:val="002B2508"/>
    <w:rsid w:val="002D3666"/>
    <w:rsid w:val="003118E3"/>
    <w:rsid w:val="00343628"/>
    <w:rsid w:val="00352215"/>
    <w:rsid w:val="00375AEB"/>
    <w:rsid w:val="00386BE1"/>
    <w:rsid w:val="003C187D"/>
    <w:rsid w:val="00414094"/>
    <w:rsid w:val="004343FC"/>
    <w:rsid w:val="00434749"/>
    <w:rsid w:val="00442F70"/>
    <w:rsid w:val="00443296"/>
    <w:rsid w:val="0046355E"/>
    <w:rsid w:val="004677CF"/>
    <w:rsid w:val="00467967"/>
    <w:rsid w:val="00470352"/>
    <w:rsid w:val="004D1643"/>
    <w:rsid w:val="00520034"/>
    <w:rsid w:val="00525BB2"/>
    <w:rsid w:val="00530ED8"/>
    <w:rsid w:val="005938B6"/>
    <w:rsid w:val="00597CC2"/>
    <w:rsid w:val="005A26B9"/>
    <w:rsid w:val="005D4337"/>
    <w:rsid w:val="005E0BB2"/>
    <w:rsid w:val="005F15F7"/>
    <w:rsid w:val="00617E95"/>
    <w:rsid w:val="006258A0"/>
    <w:rsid w:val="006306CB"/>
    <w:rsid w:val="00637C89"/>
    <w:rsid w:val="00671D2E"/>
    <w:rsid w:val="00686EE1"/>
    <w:rsid w:val="00694114"/>
    <w:rsid w:val="00695B44"/>
    <w:rsid w:val="006D0AD6"/>
    <w:rsid w:val="006E07C3"/>
    <w:rsid w:val="00711D05"/>
    <w:rsid w:val="00712E28"/>
    <w:rsid w:val="00716A3C"/>
    <w:rsid w:val="00717FD0"/>
    <w:rsid w:val="00720831"/>
    <w:rsid w:val="00734F2A"/>
    <w:rsid w:val="00736FC4"/>
    <w:rsid w:val="007454AD"/>
    <w:rsid w:val="0074626C"/>
    <w:rsid w:val="00746EA0"/>
    <w:rsid w:val="007541D8"/>
    <w:rsid w:val="007545B5"/>
    <w:rsid w:val="007725A7"/>
    <w:rsid w:val="00776DD0"/>
    <w:rsid w:val="00780FE4"/>
    <w:rsid w:val="00782802"/>
    <w:rsid w:val="00782B03"/>
    <w:rsid w:val="00790D8E"/>
    <w:rsid w:val="007A0CED"/>
    <w:rsid w:val="007C73E8"/>
    <w:rsid w:val="007F0BA8"/>
    <w:rsid w:val="00815D61"/>
    <w:rsid w:val="0082053C"/>
    <w:rsid w:val="00825E6A"/>
    <w:rsid w:val="00831286"/>
    <w:rsid w:val="00846455"/>
    <w:rsid w:val="00852FBF"/>
    <w:rsid w:val="00887683"/>
    <w:rsid w:val="00894155"/>
    <w:rsid w:val="008D2D42"/>
    <w:rsid w:val="008D77B4"/>
    <w:rsid w:val="008E4B36"/>
    <w:rsid w:val="009023A6"/>
    <w:rsid w:val="00910913"/>
    <w:rsid w:val="0091609D"/>
    <w:rsid w:val="00920D23"/>
    <w:rsid w:val="00921770"/>
    <w:rsid w:val="0092448C"/>
    <w:rsid w:val="009348BF"/>
    <w:rsid w:val="00941457"/>
    <w:rsid w:val="00941EF3"/>
    <w:rsid w:val="009801C2"/>
    <w:rsid w:val="009953D4"/>
    <w:rsid w:val="009A1003"/>
    <w:rsid w:val="009A1B1B"/>
    <w:rsid w:val="009C0E76"/>
    <w:rsid w:val="009D0837"/>
    <w:rsid w:val="009D28EB"/>
    <w:rsid w:val="009D3FEB"/>
    <w:rsid w:val="009D7520"/>
    <w:rsid w:val="00A41187"/>
    <w:rsid w:val="00AA20A9"/>
    <w:rsid w:val="00AD0A24"/>
    <w:rsid w:val="00AE3083"/>
    <w:rsid w:val="00B00D3D"/>
    <w:rsid w:val="00B03C77"/>
    <w:rsid w:val="00B05EC4"/>
    <w:rsid w:val="00B06F03"/>
    <w:rsid w:val="00B26165"/>
    <w:rsid w:val="00B2667B"/>
    <w:rsid w:val="00B35279"/>
    <w:rsid w:val="00B516AB"/>
    <w:rsid w:val="00B771F4"/>
    <w:rsid w:val="00B801E2"/>
    <w:rsid w:val="00BC3380"/>
    <w:rsid w:val="00C01A49"/>
    <w:rsid w:val="00C068C2"/>
    <w:rsid w:val="00C11502"/>
    <w:rsid w:val="00C11F55"/>
    <w:rsid w:val="00C1431E"/>
    <w:rsid w:val="00C22FC3"/>
    <w:rsid w:val="00C43597"/>
    <w:rsid w:val="00C57822"/>
    <w:rsid w:val="00C61712"/>
    <w:rsid w:val="00C85D46"/>
    <w:rsid w:val="00CA45F6"/>
    <w:rsid w:val="00CA664F"/>
    <w:rsid w:val="00CF3C60"/>
    <w:rsid w:val="00CF71B7"/>
    <w:rsid w:val="00D01B34"/>
    <w:rsid w:val="00D02FFF"/>
    <w:rsid w:val="00D10D20"/>
    <w:rsid w:val="00D10F62"/>
    <w:rsid w:val="00D23619"/>
    <w:rsid w:val="00D501D9"/>
    <w:rsid w:val="00D5237B"/>
    <w:rsid w:val="00D95A8D"/>
    <w:rsid w:val="00DA3082"/>
    <w:rsid w:val="00DB3206"/>
    <w:rsid w:val="00DC5D4A"/>
    <w:rsid w:val="00DD2F6A"/>
    <w:rsid w:val="00DD45E4"/>
    <w:rsid w:val="00DF3E3B"/>
    <w:rsid w:val="00E054FB"/>
    <w:rsid w:val="00E12FBE"/>
    <w:rsid w:val="00E65514"/>
    <w:rsid w:val="00E706CE"/>
    <w:rsid w:val="00E70A61"/>
    <w:rsid w:val="00E769A7"/>
    <w:rsid w:val="00EA143E"/>
    <w:rsid w:val="00EC22F1"/>
    <w:rsid w:val="00EC5F29"/>
    <w:rsid w:val="00ED1432"/>
    <w:rsid w:val="00ED237B"/>
    <w:rsid w:val="00EE2ECB"/>
    <w:rsid w:val="00EE63BE"/>
    <w:rsid w:val="00EF03B9"/>
    <w:rsid w:val="00F37838"/>
    <w:rsid w:val="00F45AD1"/>
    <w:rsid w:val="00F5171F"/>
    <w:rsid w:val="00F52C9D"/>
    <w:rsid w:val="00F84C04"/>
    <w:rsid w:val="00F87DDC"/>
    <w:rsid w:val="00FA4109"/>
    <w:rsid w:val="00FC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08A0E-9198-426D-AFE4-E05BCFB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7545B5"/>
    <w:pPr>
      <w:numPr>
        <w:ilvl w:val="2"/>
        <w:numId w:val="1"/>
      </w:numPr>
      <w:suppressAutoHyphens/>
      <w:spacing w:before="210" w:after="210" w:line="330" w:lineRule="atLeast"/>
      <w:outlineLvl w:val="2"/>
    </w:pPr>
    <w:rPr>
      <w:rFonts w:ascii="Georgia" w:eastAsia="Calibri" w:hAnsi="Georgia" w:cs="Times New Roman"/>
      <w:b/>
      <w:bCs/>
      <w:i/>
      <w:i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45B5"/>
    <w:rPr>
      <w:rFonts w:ascii="Georgia" w:eastAsia="Calibri" w:hAnsi="Georgia" w:cs="Times New Roman"/>
      <w:b/>
      <w:bCs/>
      <w:i/>
      <w:iCs/>
      <w:sz w:val="27"/>
      <w:szCs w:val="27"/>
      <w:lang w:eastAsia="ar-SA"/>
    </w:rPr>
  </w:style>
  <w:style w:type="character" w:customStyle="1" w:styleId="a4">
    <w:name w:val="Основной текст + Курсив"/>
    <w:rsid w:val="007545B5"/>
    <w:rPr>
      <w:i/>
      <w:iCs/>
      <w:shd w:val="clear" w:color="auto" w:fill="FFFFFF"/>
      <w:lang w:eastAsia="ar-SA" w:bidi="ar-SA"/>
    </w:rPr>
  </w:style>
  <w:style w:type="character" w:customStyle="1" w:styleId="1">
    <w:name w:val="Основной текст + Полужирный1"/>
    <w:rsid w:val="007545B5"/>
    <w:rPr>
      <w:b/>
      <w:bCs/>
      <w:spacing w:val="10"/>
      <w:sz w:val="26"/>
      <w:szCs w:val="26"/>
      <w:shd w:val="clear" w:color="auto" w:fill="FFFFFF"/>
      <w:lang w:eastAsia="ar-SA" w:bidi="ar-SA"/>
    </w:rPr>
  </w:style>
  <w:style w:type="character" w:customStyle="1" w:styleId="10">
    <w:name w:val="Основной текст + 10"/>
    <w:rsid w:val="007545B5"/>
    <w:rPr>
      <w:spacing w:val="10"/>
      <w:sz w:val="21"/>
      <w:szCs w:val="21"/>
      <w:shd w:val="clear" w:color="auto" w:fill="FFFFFF"/>
      <w:lang w:eastAsia="ar-SA" w:bidi="ar-SA"/>
    </w:rPr>
  </w:style>
  <w:style w:type="paragraph" w:customStyle="1" w:styleId="11">
    <w:name w:val="Основной текст1"/>
    <w:basedOn w:val="a"/>
    <w:rsid w:val="007545B5"/>
    <w:pPr>
      <w:shd w:val="clear" w:color="auto" w:fill="FFFFFF"/>
      <w:suppressAutoHyphens/>
      <w:spacing w:after="1380" w:line="216" w:lineRule="exact"/>
      <w:ind w:hanging="500"/>
      <w:jc w:val="center"/>
    </w:pPr>
    <w:rPr>
      <w:rFonts w:ascii="Times New Roman" w:eastAsia="Times New Roman" w:hAnsi="Times New Roman" w:cs="Times New Roman"/>
      <w:sz w:val="20"/>
      <w:szCs w:val="20"/>
      <w:shd w:val="clear" w:color="auto" w:fill="FFFFFF"/>
      <w:lang w:val="x-none" w:eastAsia="ar-SA"/>
    </w:rPr>
  </w:style>
  <w:style w:type="paragraph" w:customStyle="1" w:styleId="4">
    <w:name w:val="Заголовок №4"/>
    <w:basedOn w:val="a"/>
    <w:rsid w:val="007545B5"/>
    <w:pPr>
      <w:shd w:val="clear" w:color="auto" w:fill="FFFFFF"/>
      <w:suppressAutoHyphens/>
      <w:spacing w:after="660" w:line="240" w:lineRule="atLeast"/>
      <w:ind w:hanging="940"/>
    </w:pPr>
    <w:rPr>
      <w:rFonts w:ascii="Times New Roman" w:eastAsia="Times New Roman" w:hAnsi="Times New Roman" w:cs="Times New Roman"/>
      <w:spacing w:val="10"/>
      <w:sz w:val="26"/>
      <w:szCs w:val="26"/>
      <w:shd w:val="clear" w:color="auto" w:fill="FFFFFF"/>
      <w:lang w:val="x-none" w:eastAsia="ar-SA"/>
    </w:rPr>
  </w:style>
  <w:style w:type="paragraph" w:styleId="a5">
    <w:name w:val="Normal (Web)"/>
    <w:basedOn w:val="a"/>
    <w:uiPriority w:val="99"/>
    <w:unhideWhenUsed/>
    <w:rsid w:val="0075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uiPriority w:val="99"/>
    <w:semiHidden/>
    <w:unhideWhenUsed/>
    <w:rsid w:val="007545B5"/>
    <w:pPr>
      <w:spacing w:after="120"/>
    </w:pPr>
  </w:style>
  <w:style w:type="character" w:customStyle="1" w:styleId="a6">
    <w:name w:val="Основной текст Знак"/>
    <w:basedOn w:val="a1"/>
    <w:link w:val="a0"/>
    <w:uiPriority w:val="99"/>
    <w:semiHidden/>
    <w:rsid w:val="007545B5"/>
  </w:style>
  <w:style w:type="paragraph" w:styleId="a7">
    <w:name w:val="List Paragraph"/>
    <w:basedOn w:val="a"/>
    <w:uiPriority w:val="34"/>
    <w:qFormat/>
    <w:rsid w:val="00270607"/>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2667B"/>
    <w:rPr>
      <w:rFonts w:ascii="Times New Roman" w:hAnsi="Times New Roman" w:cs="Times New Roman" w:hint="default"/>
      <w:strike w:val="0"/>
      <w:dstrike w:val="0"/>
      <w:sz w:val="24"/>
      <w:szCs w:val="24"/>
      <w:u w:val="none"/>
      <w:effect w:val="none"/>
    </w:rPr>
  </w:style>
  <w:style w:type="character" w:styleId="a8">
    <w:name w:val="Strong"/>
    <w:qFormat/>
    <w:rsid w:val="00B2667B"/>
    <w:rPr>
      <w:b/>
      <w:bCs/>
    </w:rPr>
  </w:style>
  <w:style w:type="character" w:styleId="a9">
    <w:name w:val="Emphasis"/>
    <w:qFormat/>
    <w:rsid w:val="00B2667B"/>
    <w:rPr>
      <w:i/>
      <w:iCs/>
    </w:rPr>
  </w:style>
  <w:style w:type="paragraph" w:styleId="aa">
    <w:name w:val="header"/>
    <w:basedOn w:val="a"/>
    <w:link w:val="ab"/>
    <w:uiPriority w:val="99"/>
    <w:unhideWhenUsed/>
    <w:rsid w:val="00AD0A2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D0A24"/>
  </w:style>
  <w:style w:type="paragraph" w:styleId="ac">
    <w:name w:val="footer"/>
    <w:basedOn w:val="a"/>
    <w:link w:val="ad"/>
    <w:uiPriority w:val="99"/>
    <w:unhideWhenUsed/>
    <w:rsid w:val="00AD0A2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D0A24"/>
  </w:style>
  <w:style w:type="paragraph" w:styleId="ae">
    <w:name w:val="Balloon Text"/>
    <w:basedOn w:val="a"/>
    <w:link w:val="af"/>
    <w:uiPriority w:val="99"/>
    <w:semiHidden/>
    <w:unhideWhenUsed/>
    <w:rsid w:val="0092448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924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83">
      <w:bodyDiv w:val="1"/>
      <w:marLeft w:val="0"/>
      <w:marRight w:val="0"/>
      <w:marTop w:val="0"/>
      <w:marBottom w:val="0"/>
      <w:divBdr>
        <w:top w:val="none" w:sz="0" w:space="0" w:color="auto"/>
        <w:left w:val="none" w:sz="0" w:space="0" w:color="auto"/>
        <w:bottom w:val="none" w:sz="0" w:space="0" w:color="auto"/>
        <w:right w:val="none" w:sz="0" w:space="0" w:color="auto"/>
      </w:divBdr>
    </w:div>
    <w:div w:id="226498930">
      <w:bodyDiv w:val="1"/>
      <w:marLeft w:val="0"/>
      <w:marRight w:val="0"/>
      <w:marTop w:val="0"/>
      <w:marBottom w:val="0"/>
      <w:divBdr>
        <w:top w:val="none" w:sz="0" w:space="0" w:color="auto"/>
        <w:left w:val="none" w:sz="0" w:space="0" w:color="auto"/>
        <w:bottom w:val="none" w:sz="0" w:space="0" w:color="auto"/>
        <w:right w:val="none" w:sz="0" w:space="0" w:color="auto"/>
      </w:divBdr>
    </w:div>
    <w:div w:id="242105881">
      <w:bodyDiv w:val="1"/>
      <w:marLeft w:val="0"/>
      <w:marRight w:val="0"/>
      <w:marTop w:val="0"/>
      <w:marBottom w:val="0"/>
      <w:divBdr>
        <w:top w:val="none" w:sz="0" w:space="0" w:color="auto"/>
        <w:left w:val="none" w:sz="0" w:space="0" w:color="auto"/>
        <w:bottom w:val="none" w:sz="0" w:space="0" w:color="auto"/>
        <w:right w:val="none" w:sz="0" w:space="0" w:color="auto"/>
      </w:divBdr>
    </w:div>
    <w:div w:id="251472559">
      <w:bodyDiv w:val="1"/>
      <w:marLeft w:val="0"/>
      <w:marRight w:val="0"/>
      <w:marTop w:val="0"/>
      <w:marBottom w:val="0"/>
      <w:divBdr>
        <w:top w:val="none" w:sz="0" w:space="0" w:color="auto"/>
        <w:left w:val="none" w:sz="0" w:space="0" w:color="auto"/>
        <w:bottom w:val="none" w:sz="0" w:space="0" w:color="auto"/>
        <w:right w:val="none" w:sz="0" w:space="0" w:color="auto"/>
      </w:divBdr>
    </w:div>
    <w:div w:id="492912381">
      <w:bodyDiv w:val="1"/>
      <w:marLeft w:val="0"/>
      <w:marRight w:val="0"/>
      <w:marTop w:val="0"/>
      <w:marBottom w:val="0"/>
      <w:divBdr>
        <w:top w:val="none" w:sz="0" w:space="0" w:color="auto"/>
        <w:left w:val="none" w:sz="0" w:space="0" w:color="auto"/>
        <w:bottom w:val="none" w:sz="0" w:space="0" w:color="auto"/>
        <w:right w:val="none" w:sz="0" w:space="0" w:color="auto"/>
      </w:divBdr>
    </w:div>
    <w:div w:id="619923904">
      <w:bodyDiv w:val="1"/>
      <w:marLeft w:val="0"/>
      <w:marRight w:val="0"/>
      <w:marTop w:val="0"/>
      <w:marBottom w:val="0"/>
      <w:divBdr>
        <w:top w:val="none" w:sz="0" w:space="0" w:color="auto"/>
        <w:left w:val="none" w:sz="0" w:space="0" w:color="auto"/>
        <w:bottom w:val="none" w:sz="0" w:space="0" w:color="auto"/>
        <w:right w:val="none" w:sz="0" w:space="0" w:color="auto"/>
      </w:divBdr>
    </w:div>
    <w:div w:id="792334759">
      <w:bodyDiv w:val="1"/>
      <w:marLeft w:val="0"/>
      <w:marRight w:val="0"/>
      <w:marTop w:val="0"/>
      <w:marBottom w:val="0"/>
      <w:divBdr>
        <w:top w:val="none" w:sz="0" w:space="0" w:color="auto"/>
        <w:left w:val="none" w:sz="0" w:space="0" w:color="auto"/>
        <w:bottom w:val="none" w:sz="0" w:space="0" w:color="auto"/>
        <w:right w:val="none" w:sz="0" w:space="0" w:color="auto"/>
      </w:divBdr>
    </w:div>
    <w:div w:id="804855913">
      <w:bodyDiv w:val="1"/>
      <w:marLeft w:val="0"/>
      <w:marRight w:val="0"/>
      <w:marTop w:val="0"/>
      <w:marBottom w:val="0"/>
      <w:divBdr>
        <w:top w:val="none" w:sz="0" w:space="0" w:color="auto"/>
        <w:left w:val="none" w:sz="0" w:space="0" w:color="auto"/>
        <w:bottom w:val="none" w:sz="0" w:space="0" w:color="auto"/>
        <w:right w:val="none" w:sz="0" w:space="0" w:color="auto"/>
      </w:divBdr>
    </w:div>
    <w:div w:id="852457407">
      <w:bodyDiv w:val="1"/>
      <w:marLeft w:val="0"/>
      <w:marRight w:val="0"/>
      <w:marTop w:val="0"/>
      <w:marBottom w:val="0"/>
      <w:divBdr>
        <w:top w:val="none" w:sz="0" w:space="0" w:color="auto"/>
        <w:left w:val="none" w:sz="0" w:space="0" w:color="auto"/>
        <w:bottom w:val="none" w:sz="0" w:space="0" w:color="auto"/>
        <w:right w:val="none" w:sz="0" w:space="0" w:color="auto"/>
      </w:divBdr>
    </w:div>
    <w:div w:id="904610733">
      <w:bodyDiv w:val="1"/>
      <w:marLeft w:val="0"/>
      <w:marRight w:val="0"/>
      <w:marTop w:val="0"/>
      <w:marBottom w:val="0"/>
      <w:divBdr>
        <w:top w:val="none" w:sz="0" w:space="0" w:color="auto"/>
        <w:left w:val="none" w:sz="0" w:space="0" w:color="auto"/>
        <w:bottom w:val="none" w:sz="0" w:space="0" w:color="auto"/>
        <w:right w:val="none" w:sz="0" w:space="0" w:color="auto"/>
      </w:divBdr>
    </w:div>
    <w:div w:id="1059786807">
      <w:bodyDiv w:val="1"/>
      <w:marLeft w:val="0"/>
      <w:marRight w:val="0"/>
      <w:marTop w:val="0"/>
      <w:marBottom w:val="0"/>
      <w:divBdr>
        <w:top w:val="none" w:sz="0" w:space="0" w:color="auto"/>
        <w:left w:val="none" w:sz="0" w:space="0" w:color="auto"/>
        <w:bottom w:val="none" w:sz="0" w:space="0" w:color="auto"/>
        <w:right w:val="none" w:sz="0" w:space="0" w:color="auto"/>
      </w:divBdr>
    </w:div>
    <w:div w:id="1248611706">
      <w:bodyDiv w:val="1"/>
      <w:marLeft w:val="0"/>
      <w:marRight w:val="0"/>
      <w:marTop w:val="0"/>
      <w:marBottom w:val="0"/>
      <w:divBdr>
        <w:top w:val="none" w:sz="0" w:space="0" w:color="auto"/>
        <w:left w:val="none" w:sz="0" w:space="0" w:color="auto"/>
        <w:bottom w:val="none" w:sz="0" w:space="0" w:color="auto"/>
        <w:right w:val="none" w:sz="0" w:space="0" w:color="auto"/>
      </w:divBdr>
    </w:div>
    <w:div w:id="1285039840">
      <w:bodyDiv w:val="1"/>
      <w:marLeft w:val="0"/>
      <w:marRight w:val="0"/>
      <w:marTop w:val="0"/>
      <w:marBottom w:val="0"/>
      <w:divBdr>
        <w:top w:val="none" w:sz="0" w:space="0" w:color="auto"/>
        <w:left w:val="none" w:sz="0" w:space="0" w:color="auto"/>
        <w:bottom w:val="none" w:sz="0" w:space="0" w:color="auto"/>
        <w:right w:val="none" w:sz="0" w:space="0" w:color="auto"/>
      </w:divBdr>
    </w:div>
    <w:div w:id="1506752041">
      <w:bodyDiv w:val="1"/>
      <w:marLeft w:val="0"/>
      <w:marRight w:val="0"/>
      <w:marTop w:val="0"/>
      <w:marBottom w:val="0"/>
      <w:divBdr>
        <w:top w:val="none" w:sz="0" w:space="0" w:color="auto"/>
        <w:left w:val="none" w:sz="0" w:space="0" w:color="auto"/>
        <w:bottom w:val="none" w:sz="0" w:space="0" w:color="auto"/>
        <w:right w:val="none" w:sz="0" w:space="0" w:color="auto"/>
      </w:divBdr>
    </w:div>
    <w:div w:id="16039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22</cp:revision>
  <cp:lastPrinted>2019-11-27T05:00:00Z</cp:lastPrinted>
  <dcterms:created xsi:type="dcterms:W3CDTF">2015-10-01T12:48:00Z</dcterms:created>
  <dcterms:modified xsi:type="dcterms:W3CDTF">2019-12-09T06:35:00Z</dcterms:modified>
</cp:coreProperties>
</file>