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A7" w:rsidRPr="008517A7" w:rsidRDefault="008517A7" w:rsidP="00851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17A7">
        <w:rPr>
          <w:rFonts w:ascii="Times New Roman" w:hAnsi="Times New Roman" w:cs="Times New Roman"/>
          <w:sz w:val="28"/>
          <w:szCs w:val="28"/>
          <w:u w:val="single"/>
        </w:rPr>
        <w:t>Достижения целевых индикаторов ВСОКО (показатели модели ВСОКО по 6 блокам) по МАОУ Гимназия №47</w:t>
      </w:r>
    </w:p>
    <w:p w:rsidR="00DC1514" w:rsidRDefault="00926D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3115"/>
        <w:gridCol w:w="3115"/>
        <w:gridCol w:w="8"/>
      </w:tblGrid>
      <w:tr w:rsidR="008517A7" w:rsidTr="00F47400">
        <w:tc>
          <w:tcPr>
            <w:tcW w:w="14455" w:type="dxa"/>
            <w:gridSpan w:val="4"/>
          </w:tcPr>
          <w:p w:rsidR="008517A7" w:rsidRDefault="008517A7" w:rsidP="00F47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81F">
              <w:rPr>
                <w:rFonts w:ascii="Times New Roman" w:hAnsi="Times New Roman" w:cs="Times New Roman"/>
                <w:sz w:val="28"/>
                <w:szCs w:val="28"/>
              </w:rPr>
              <w:t>Блок 1. Оценка качества подготовки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результат, %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результат, %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884158" w:rsidRDefault="00884158" w:rsidP="00884158">
            <w:pPr>
              <w:jc w:val="both"/>
              <w:rPr>
                <w:rFonts w:ascii="Times New Roman" w:hAnsi="Times New Roman" w:cs="Times New Roman"/>
              </w:rPr>
            </w:pPr>
            <w:r w:rsidRPr="00884158">
              <w:rPr>
                <w:rFonts w:ascii="Times New Roman" w:hAnsi="Times New Roman" w:cs="Times New Roman"/>
                <w:lang w:bidi="ru-RU"/>
              </w:rPr>
              <w:t xml:space="preserve">по достижению обучающимися планируемых </w:t>
            </w:r>
            <w:proofErr w:type="spellStart"/>
            <w:r w:rsidRPr="00884158">
              <w:rPr>
                <w:rFonts w:ascii="Times New Roman" w:hAnsi="Times New Roman" w:cs="Times New Roman"/>
                <w:lang w:bidi="ru-RU"/>
              </w:rPr>
              <w:t>метапредметных</w:t>
            </w:r>
            <w:proofErr w:type="spellEnd"/>
            <w:r w:rsidRPr="00884158">
              <w:rPr>
                <w:rFonts w:ascii="Times New Roman" w:hAnsi="Times New Roman" w:cs="Times New Roman"/>
                <w:lang w:bidi="ru-RU"/>
              </w:rPr>
              <w:t xml:space="preserve"> и предметных результатов освоения основной образовательной программы начального общего, основного и среднего общего образования </w:t>
            </w:r>
            <w:r w:rsidRPr="00884158">
              <w:rPr>
                <w:rFonts w:ascii="Times New Roman" w:hAnsi="Times New Roman" w:cs="Times New Roman"/>
                <w:i/>
                <w:iCs/>
                <w:lang w:bidi="ru-RU"/>
              </w:rPr>
              <w:t>(на основе результатов текущей и промежуточной аттестации по учебным предметам</w:t>
            </w:r>
            <w:r w:rsidRPr="00884158"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115" w:type="dxa"/>
          </w:tcPr>
          <w:p w:rsidR="008517A7" w:rsidRDefault="00884158" w:rsidP="00884158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100%</w:t>
            </w:r>
          </w:p>
        </w:tc>
        <w:tc>
          <w:tcPr>
            <w:tcW w:w="3115" w:type="dxa"/>
          </w:tcPr>
          <w:p w:rsidR="008517A7" w:rsidRDefault="00884158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884158" w:rsidTr="00F47400">
        <w:trPr>
          <w:gridAfter w:val="1"/>
          <w:wAfter w:w="8" w:type="dxa"/>
        </w:trPr>
        <w:tc>
          <w:tcPr>
            <w:tcW w:w="8217" w:type="dxa"/>
          </w:tcPr>
          <w:p w:rsidR="00884158" w:rsidRPr="00884158" w:rsidRDefault="00884158" w:rsidP="008841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8415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по достижению обучающимися планируемых </w:t>
            </w:r>
            <w:proofErr w:type="spellStart"/>
            <w:r w:rsidRPr="0088415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металредметных</w:t>
            </w:r>
            <w:proofErr w:type="spellEnd"/>
            <w:r w:rsidRPr="0088415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 предметных результатов освоения основной образовательной программы начального общего, основного и среднего общего образования </w:t>
            </w:r>
            <w:r w:rsidRPr="00884158">
              <w:rPr>
                <w:rFonts w:ascii="Times New Roman" w:eastAsia="Arial Unicode MS" w:hAnsi="Times New Roman" w:cs="Times New Roman"/>
                <w:i/>
                <w:iCs/>
                <w:color w:val="000000"/>
                <w:sz w:val="23"/>
                <w:szCs w:val="23"/>
                <w:lang w:eastAsia="ru-RU" w:bidi="ru-RU"/>
              </w:rPr>
              <w:t>{на основе результатов ВПР</w:t>
            </w:r>
            <w:r w:rsidRPr="0088415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3115" w:type="dxa"/>
          </w:tcPr>
          <w:p w:rsidR="00884158" w:rsidRDefault="00884158" w:rsidP="00884158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84158" w:rsidRDefault="00884158" w:rsidP="00884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517A7" w:rsidTr="00F47400">
        <w:tc>
          <w:tcPr>
            <w:tcW w:w="14455" w:type="dxa"/>
            <w:gridSpan w:val="4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07">
              <w:rPr>
                <w:rFonts w:ascii="Times New Roman" w:hAnsi="Times New Roman" w:cs="Times New Roman"/>
                <w:sz w:val="28"/>
                <w:szCs w:val="28"/>
              </w:rPr>
              <w:t>Блок № 2. Работа с отстающими обучающимися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результат, %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результат, %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5F3F47" w:rsidRDefault="008517A7" w:rsidP="0085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47">
              <w:rPr>
                <w:rFonts w:ascii="Times New Roman" w:hAnsi="Times New Roman" w:cs="Times New Roman"/>
              </w:rPr>
              <w:t>Выявление отстающих обучающихся по результатам промежуточной аттестации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5F3F47" w:rsidRDefault="008517A7" w:rsidP="008517A7">
            <w:pPr>
              <w:rPr>
                <w:rFonts w:ascii="Times New Roman" w:hAnsi="Times New Roman" w:cs="Times New Roman"/>
              </w:rPr>
            </w:pPr>
            <w:r w:rsidRPr="005F3F47">
              <w:rPr>
                <w:rFonts w:ascii="Times New Roman" w:hAnsi="Times New Roman" w:cs="Times New Roman"/>
              </w:rPr>
              <w:t>Уменьшение количества отстающих обучающихся через индивидуальную траекторию образования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517A7" w:rsidRDefault="00884158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5F3F47" w:rsidRDefault="008517A7" w:rsidP="008517A7">
            <w:pPr>
              <w:rPr>
                <w:rFonts w:ascii="Times New Roman" w:hAnsi="Times New Roman" w:cs="Times New Roman"/>
              </w:rPr>
            </w:pPr>
            <w:r w:rsidRPr="005F3F47">
              <w:rPr>
                <w:rFonts w:ascii="Times New Roman" w:hAnsi="Times New Roman" w:cs="Times New Roman"/>
              </w:rPr>
              <w:t>Организация работы с отстающими обучающимися во внеурочной деятельности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517A7" w:rsidRDefault="00884158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517A7" w:rsidTr="00F47400">
        <w:tc>
          <w:tcPr>
            <w:tcW w:w="14455" w:type="dxa"/>
            <w:gridSpan w:val="4"/>
          </w:tcPr>
          <w:p w:rsidR="008517A7" w:rsidRPr="005F3F4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47">
              <w:rPr>
                <w:rFonts w:ascii="Times New Roman" w:hAnsi="Times New Roman" w:cs="Times New Roman"/>
                <w:sz w:val="28"/>
                <w:szCs w:val="28"/>
              </w:rPr>
              <w:t>Блок №3. Работа с одаренными обучающимися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5F3F4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4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результат, %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результат, %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5F3F47" w:rsidRDefault="00C91ED9" w:rsidP="00C9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47">
              <w:rPr>
                <w:rFonts w:ascii="Times New Roman" w:hAnsi="Times New Roman" w:cs="Times New Roman"/>
              </w:rPr>
              <w:t>Обеспечение эффективного функционирования школьной системы выявления, поддержки и развития способностей и талантов у детей и молодёжи, в том числе у обучающихся с ОВЗ.</w:t>
            </w:r>
          </w:p>
        </w:tc>
        <w:tc>
          <w:tcPr>
            <w:tcW w:w="3115" w:type="dxa"/>
          </w:tcPr>
          <w:p w:rsidR="008517A7" w:rsidRDefault="00C91ED9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517A7" w:rsidRDefault="00C91ED9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8517A7" w:rsidTr="00F47400">
        <w:tc>
          <w:tcPr>
            <w:tcW w:w="14455" w:type="dxa"/>
            <w:gridSpan w:val="4"/>
          </w:tcPr>
          <w:p w:rsidR="008517A7" w:rsidRPr="005F3F4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5F3F4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4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результат, %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результат, %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5F3F47" w:rsidRDefault="00C91ED9" w:rsidP="00C9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47">
              <w:rPr>
                <w:rFonts w:ascii="Times New Roman" w:hAnsi="Times New Roman" w:cs="Times New Roman"/>
              </w:rPr>
              <w:t xml:space="preserve">Обеспечение эффективного функционирования школьной </w:t>
            </w:r>
            <w:proofErr w:type="gramStart"/>
            <w:r w:rsidRPr="005F3F47">
              <w:rPr>
                <w:rFonts w:ascii="Times New Roman" w:hAnsi="Times New Roman" w:cs="Times New Roman"/>
              </w:rPr>
              <w:t>системы  по</w:t>
            </w:r>
            <w:proofErr w:type="gramEnd"/>
            <w:r w:rsidRPr="005F3F47">
              <w:rPr>
                <w:rFonts w:ascii="Times New Roman" w:hAnsi="Times New Roman" w:cs="Times New Roman"/>
              </w:rPr>
              <w:t xml:space="preserve"> индивидуализации обучения</w:t>
            </w:r>
          </w:p>
        </w:tc>
        <w:tc>
          <w:tcPr>
            <w:tcW w:w="3115" w:type="dxa"/>
          </w:tcPr>
          <w:p w:rsidR="008517A7" w:rsidRDefault="00C91ED9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517A7" w:rsidRDefault="00C91ED9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517A7" w:rsidTr="00F47400">
        <w:tc>
          <w:tcPr>
            <w:tcW w:w="14455" w:type="dxa"/>
            <w:gridSpan w:val="4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результат, %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результат, %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5F3F47" w:rsidRDefault="00C91ED9" w:rsidP="00C9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47">
              <w:rPr>
                <w:rFonts w:ascii="Times New Roman" w:hAnsi="Times New Roman" w:cs="Times New Roman"/>
              </w:rPr>
              <w:t>Обеспечение эффективного функционирования школьной системы по охвату обучающихся дополнительным образованием на основе учёта их потребностей</w:t>
            </w:r>
          </w:p>
        </w:tc>
        <w:tc>
          <w:tcPr>
            <w:tcW w:w="3115" w:type="dxa"/>
          </w:tcPr>
          <w:p w:rsidR="008517A7" w:rsidRDefault="00C91ED9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517A7" w:rsidRDefault="00C91ED9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8517A7" w:rsidTr="00C91ED9">
        <w:trPr>
          <w:trHeight w:val="359"/>
        </w:trPr>
        <w:tc>
          <w:tcPr>
            <w:tcW w:w="14455" w:type="dxa"/>
            <w:gridSpan w:val="4"/>
          </w:tcPr>
          <w:p w:rsidR="008517A7" w:rsidRPr="005F3F4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47">
              <w:rPr>
                <w:rFonts w:ascii="Times New Roman" w:hAnsi="Times New Roman" w:cs="Times New Roman"/>
                <w:sz w:val="28"/>
                <w:szCs w:val="28"/>
              </w:rPr>
              <w:t xml:space="preserve">Блок № 4. </w:t>
            </w:r>
            <w:proofErr w:type="spellStart"/>
            <w:r w:rsidRPr="005F3F47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5F3F47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5F3F4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F4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результат, %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результат, %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5F3F47" w:rsidRDefault="00C91ED9" w:rsidP="00C91ED9">
            <w:pPr>
              <w:rPr>
                <w:rFonts w:ascii="Times New Roman" w:hAnsi="Times New Roman" w:cs="Times New Roman"/>
              </w:rPr>
            </w:pPr>
            <w:r w:rsidRPr="005F3F47">
              <w:rPr>
                <w:rFonts w:ascii="Times New Roman" w:hAnsi="Times New Roman" w:cs="Times New Roman"/>
              </w:rPr>
              <w:t>Информированность обучающихся НОО, ООО, СОО об особенностях различных сфер профессиональной деятельности</w:t>
            </w:r>
          </w:p>
        </w:tc>
        <w:tc>
          <w:tcPr>
            <w:tcW w:w="3115" w:type="dxa"/>
          </w:tcPr>
          <w:p w:rsidR="008517A7" w:rsidRDefault="00C91ED9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517A7" w:rsidRDefault="00C91ED9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C91ED9" w:rsidTr="00F47400">
        <w:trPr>
          <w:gridAfter w:val="1"/>
          <w:wAfter w:w="8" w:type="dxa"/>
        </w:trPr>
        <w:tc>
          <w:tcPr>
            <w:tcW w:w="8217" w:type="dxa"/>
          </w:tcPr>
          <w:p w:rsidR="00C91ED9" w:rsidRPr="005F3F47" w:rsidRDefault="00C91ED9" w:rsidP="00C91ED9">
            <w:pPr>
              <w:rPr>
                <w:rFonts w:ascii="Times New Roman" w:hAnsi="Times New Roman" w:cs="Times New Roman"/>
              </w:rPr>
            </w:pPr>
            <w:r w:rsidRPr="005F3F47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5F3F47">
              <w:rPr>
                <w:rFonts w:ascii="Times New Roman" w:hAnsi="Times New Roman" w:cs="Times New Roman"/>
              </w:rPr>
              <w:t>предпочтений</w:t>
            </w:r>
            <w:proofErr w:type="gramEnd"/>
            <w:r w:rsidRPr="005F3F47">
              <w:rPr>
                <w:rFonts w:ascii="Times New Roman" w:hAnsi="Times New Roman" w:cs="Times New Roman"/>
              </w:rPr>
              <w:t xml:space="preserve"> обучающихся ООО, СОО </w:t>
            </w:r>
            <w:r w:rsidR="00CB68E0" w:rsidRPr="005F3F47">
              <w:rPr>
                <w:rFonts w:ascii="Times New Roman" w:hAnsi="Times New Roman" w:cs="Times New Roman"/>
              </w:rPr>
              <w:t>в области профессиональной ориентации</w:t>
            </w:r>
          </w:p>
        </w:tc>
        <w:tc>
          <w:tcPr>
            <w:tcW w:w="3115" w:type="dxa"/>
          </w:tcPr>
          <w:p w:rsidR="00C91ED9" w:rsidRDefault="00CB68E0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C91ED9" w:rsidRDefault="00CB68E0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91ED9" w:rsidTr="00F47400">
        <w:trPr>
          <w:gridAfter w:val="1"/>
          <w:wAfter w:w="8" w:type="dxa"/>
        </w:trPr>
        <w:tc>
          <w:tcPr>
            <w:tcW w:w="8217" w:type="dxa"/>
          </w:tcPr>
          <w:p w:rsidR="00C91ED9" w:rsidRPr="005F3F47" w:rsidRDefault="00CB68E0" w:rsidP="00C91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F47">
              <w:rPr>
                <w:rFonts w:ascii="Times New Roman" w:hAnsi="Times New Roman" w:cs="Times New Roman"/>
              </w:rPr>
              <w:t>Обеспечение профессионального самоопределения обучающихся ООО, СОО (в том числе с ОВЗ) за счет активного вовлечения обучающихся в мероприятия проекта «Билет в будущее»</w:t>
            </w:r>
          </w:p>
        </w:tc>
        <w:tc>
          <w:tcPr>
            <w:tcW w:w="3115" w:type="dxa"/>
          </w:tcPr>
          <w:p w:rsidR="00C91ED9" w:rsidRDefault="00CB68E0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C91ED9" w:rsidRDefault="00CB68E0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517A7" w:rsidTr="00F47400">
        <w:tc>
          <w:tcPr>
            <w:tcW w:w="14455" w:type="dxa"/>
            <w:gridSpan w:val="4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07">
              <w:rPr>
                <w:rFonts w:ascii="Times New Roman" w:hAnsi="Times New Roman" w:cs="Times New Roman"/>
                <w:sz w:val="28"/>
                <w:szCs w:val="28"/>
              </w:rPr>
              <w:t>Блок № 5. Профессиональное развитие педагогических работников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результат, %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результат, %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450986" w:rsidRDefault="00CB68E0" w:rsidP="00CB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986">
              <w:rPr>
                <w:rFonts w:ascii="Times New Roman" w:hAnsi="Times New Roman" w:cs="Times New Roman"/>
              </w:rPr>
              <w:t>Формирование персональных траекторий непрерывного профессионального развития педагогов на основе дефицитов, выявленных независимой диагностикой профессиональных компетенций.</w:t>
            </w:r>
          </w:p>
        </w:tc>
        <w:tc>
          <w:tcPr>
            <w:tcW w:w="3115" w:type="dxa"/>
          </w:tcPr>
          <w:p w:rsidR="008517A7" w:rsidRDefault="00CB68E0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517A7" w:rsidRDefault="00CB68E0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B68E0" w:rsidTr="00F47400">
        <w:trPr>
          <w:gridAfter w:val="1"/>
          <w:wAfter w:w="8" w:type="dxa"/>
        </w:trPr>
        <w:tc>
          <w:tcPr>
            <w:tcW w:w="8217" w:type="dxa"/>
          </w:tcPr>
          <w:p w:rsidR="00CB68E0" w:rsidRPr="00450986" w:rsidRDefault="00CB68E0" w:rsidP="00CB68E0">
            <w:pPr>
              <w:rPr>
                <w:rFonts w:ascii="Times New Roman" w:hAnsi="Times New Roman" w:cs="Times New Roman"/>
              </w:rPr>
            </w:pPr>
            <w:r w:rsidRPr="00450986">
              <w:rPr>
                <w:rFonts w:ascii="Times New Roman" w:hAnsi="Times New Roman" w:cs="Times New Roman"/>
              </w:rPr>
              <w:t>Организация и проведение мероприятий, направленных на профилактику профессионального выгорания педагогов.</w:t>
            </w:r>
          </w:p>
        </w:tc>
        <w:tc>
          <w:tcPr>
            <w:tcW w:w="3115" w:type="dxa"/>
          </w:tcPr>
          <w:p w:rsidR="00CB68E0" w:rsidRDefault="00CB68E0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CB68E0" w:rsidRDefault="00CB68E0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B68E0" w:rsidTr="00F47400">
        <w:trPr>
          <w:gridAfter w:val="1"/>
          <w:wAfter w:w="8" w:type="dxa"/>
        </w:trPr>
        <w:tc>
          <w:tcPr>
            <w:tcW w:w="8217" w:type="dxa"/>
          </w:tcPr>
          <w:p w:rsidR="00CB68E0" w:rsidRPr="00450986" w:rsidRDefault="00CB68E0" w:rsidP="00CB68E0">
            <w:pPr>
              <w:rPr>
                <w:rFonts w:ascii="Times New Roman" w:hAnsi="Times New Roman" w:cs="Times New Roman"/>
              </w:rPr>
            </w:pPr>
            <w:r w:rsidRPr="00450986">
              <w:rPr>
                <w:rFonts w:ascii="Times New Roman" w:hAnsi="Times New Roman" w:cs="Times New Roman"/>
              </w:rPr>
              <w:t xml:space="preserve">Развитие и совершенствование и </w:t>
            </w:r>
            <w:proofErr w:type="spellStart"/>
            <w:r w:rsidRPr="00450986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50986">
              <w:rPr>
                <w:rFonts w:ascii="Times New Roman" w:hAnsi="Times New Roman" w:cs="Times New Roman"/>
              </w:rPr>
              <w:t xml:space="preserve"> системы поддержки молодых педагогов (программа наставничества молодых педагогов)</w:t>
            </w:r>
          </w:p>
        </w:tc>
        <w:tc>
          <w:tcPr>
            <w:tcW w:w="3115" w:type="dxa"/>
          </w:tcPr>
          <w:p w:rsidR="00CB68E0" w:rsidRDefault="00CB68E0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CB68E0" w:rsidRDefault="00CB68E0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517A7" w:rsidTr="00F47400">
        <w:tc>
          <w:tcPr>
            <w:tcW w:w="14455" w:type="dxa"/>
            <w:gridSpan w:val="4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07">
              <w:rPr>
                <w:rFonts w:ascii="Times New Roman" w:hAnsi="Times New Roman" w:cs="Times New Roman"/>
                <w:sz w:val="28"/>
                <w:szCs w:val="28"/>
              </w:rPr>
              <w:t>Блок №6. Воспитательная работа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результат, %</w:t>
            </w:r>
          </w:p>
        </w:tc>
        <w:tc>
          <w:tcPr>
            <w:tcW w:w="3115" w:type="dxa"/>
          </w:tcPr>
          <w:p w:rsidR="008517A7" w:rsidRDefault="008517A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Достигнутый результат, %</w:t>
            </w:r>
          </w:p>
        </w:tc>
      </w:tr>
      <w:tr w:rsidR="008517A7" w:rsidTr="00F47400">
        <w:trPr>
          <w:gridAfter w:val="1"/>
          <w:wAfter w:w="8" w:type="dxa"/>
        </w:trPr>
        <w:tc>
          <w:tcPr>
            <w:tcW w:w="8217" w:type="dxa"/>
          </w:tcPr>
          <w:p w:rsidR="008517A7" w:rsidRPr="008F3704" w:rsidRDefault="005F3F47" w:rsidP="008F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70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  <w:r w:rsidR="008F3704"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 w:rsidRPr="008F3704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8F37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F3704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3115" w:type="dxa"/>
          </w:tcPr>
          <w:p w:rsidR="008517A7" w:rsidRDefault="005F3F4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517A7" w:rsidRDefault="005F3F47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F3704" w:rsidTr="00F47400">
        <w:trPr>
          <w:gridAfter w:val="1"/>
          <w:wAfter w:w="8" w:type="dxa"/>
        </w:trPr>
        <w:tc>
          <w:tcPr>
            <w:tcW w:w="8217" w:type="dxa"/>
          </w:tcPr>
          <w:p w:rsidR="008F3704" w:rsidRPr="008F3704" w:rsidRDefault="008F3704" w:rsidP="008F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просветительской работы с родителями по вопросам возможных причин низких образовательных результатов и совместной работы по преодолению</w:t>
            </w:r>
          </w:p>
        </w:tc>
        <w:tc>
          <w:tcPr>
            <w:tcW w:w="3115" w:type="dxa"/>
          </w:tcPr>
          <w:p w:rsidR="008F3704" w:rsidRDefault="008F3704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15" w:type="dxa"/>
          </w:tcPr>
          <w:p w:rsidR="008F3704" w:rsidRDefault="008F3704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F3704" w:rsidTr="00F47400">
        <w:trPr>
          <w:gridAfter w:val="1"/>
          <w:wAfter w:w="8" w:type="dxa"/>
        </w:trPr>
        <w:tc>
          <w:tcPr>
            <w:tcW w:w="8217" w:type="dxa"/>
          </w:tcPr>
          <w:p w:rsidR="008F3704" w:rsidRPr="00926D92" w:rsidRDefault="008F3704" w:rsidP="008F3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школьного благополучия к концу 2022-2023 учебного года за счет усиления работы Совета профилактики гимназии,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коррекционной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  <w:r w:rsidR="00926D92" w:rsidRPr="00926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D9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 компетенции классного руководителя в вопросах воспитания</w:t>
            </w:r>
          </w:p>
        </w:tc>
        <w:tc>
          <w:tcPr>
            <w:tcW w:w="3115" w:type="dxa"/>
          </w:tcPr>
          <w:p w:rsidR="008F3704" w:rsidRDefault="00926D92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115" w:type="dxa"/>
          </w:tcPr>
          <w:p w:rsidR="008F3704" w:rsidRDefault="00926D92" w:rsidP="00851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bookmarkStart w:id="0" w:name="_GoBack"/>
            <w:bookmarkEnd w:id="0"/>
          </w:p>
        </w:tc>
      </w:tr>
    </w:tbl>
    <w:p w:rsidR="008517A7" w:rsidRDefault="008517A7"/>
    <w:p w:rsidR="008F3704" w:rsidRDefault="008F3704"/>
    <w:sectPr w:rsidR="008F3704" w:rsidSect="00C91ED9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A7"/>
    <w:rsid w:val="0035093D"/>
    <w:rsid w:val="003A61BF"/>
    <w:rsid w:val="00450986"/>
    <w:rsid w:val="00595D33"/>
    <w:rsid w:val="005F3F47"/>
    <w:rsid w:val="00627765"/>
    <w:rsid w:val="008517A7"/>
    <w:rsid w:val="00873357"/>
    <w:rsid w:val="00884158"/>
    <w:rsid w:val="008F3704"/>
    <w:rsid w:val="00926D92"/>
    <w:rsid w:val="00C91ED9"/>
    <w:rsid w:val="00CB68E0"/>
    <w:rsid w:val="00F7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57A04-72BB-43F4-9ACC-9E569328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ПНМР</dc:creator>
  <cp:keywords/>
  <dc:description/>
  <cp:lastModifiedBy>Windows User</cp:lastModifiedBy>
  <cp:revision>3</cp:revision>
  <dcterms:created xsi:type="dcterms:W3CDTF">2023-04-19T03:06:00Z</dcterms:created>
  <dcterms:modified xsi:type="dcterms:W3CDTF">2023-04-19T04:31:00Z</dcterms:modified>
</cp:coreProperties>
</file>